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8003" w14:textId="77777777" w:rsidR="00C953F8" w:rsidRPr="00176B06" w:rsidRDefault="00C953F8" w:rsidP="003C00B2">
      <w:pPr>
        <w:pStyle w:val="Tekstpodstawowy"/>
      </w:pPr>
      <w:r w:rsidRPr="00176B06">
        <w:t>Załącznik nr 1</w:t>
      </w:r>
    </w:p>
    <w:p w14:paraId="5423BA92" w14:textId="77777777" w:rsidR="00C953F8" w:rsidRDefault="00C953F8" w:rsidP="003C00B2">
      <w:pPr>
        <w:pStyle w:val="Tekstpodstawowy"/>
      </w:pPr>
      <w:bookmarkStart w:id="0" w:name="_Hlk89934707"/>
      <w:r w:rsidRPr="00176B06">
        <w:t>do „POLITYKI OTM-R – OTWARTY PRZEJRZYSTY MERYTORYCZNY PROCES REKRUTACJI”</w:t>
      </w:r>
      <w:bookmarkEnd w:id="0"/>
    </w:p>
    <w:p w14:paraId="45D44199" w14:textId="6B0C8B5B" w:rsidR="00C953F8" w:rsidRPr="003C00B2" w:rsidRDefault="00EF3493" w:rsidP="003C00B2">
      <w:pPr>
        <w:pStyle w:val="Tekstpodstawowy"/>
        <w:rPr>
          <w:b/>
        </w:rPr>
      </w:pPr>
      <w:r w:rsidRPr="003C00B2">
        <w:rPr>
          <w:b/>
        </w:rPr>
        <w:t>Adiunkt</w:t>
      </w:r>
      <w:r w:rsidR="00C953F8" w:rsidRPr="003C00B2">
        <w:rPr>
          <w:b/>
        </w:rPr>
        <w:t xml:space="preserve"> </w:t>
      </w:r>
      <w:r w:rsidRPr="003C00B2">
        <w:rPr>
          <w:b/>
        </w:rPr>
        <w:t xml:space="preserve">w </w:t>
      </w:r>
      <w:r w:rsidR="00C953F8" w:rsidRPr="003C00B2">
        <w:rPr>
          <w:b/>
        </w:rPr>
        <w:t>grup</w:t>
      </w:r>
      <w:r w:rsidRPr="003C00B2">
        <w:rPr>
          <w:b/>
        </w:rPr>
        <w:t>ie pracowników badawczo-dydaktycznych</w:t>
      </w:r>
      <w:r w:rsidR="00C953F8" w:rsidRPr="003C00B2">
        <w:rPr>
          <w:b/>
        </w:rPr>
        <w:t xml:space="preserve">, </w:t>
      </w:r>
      <w:r w:rsidR="00A366BD" w:rsidRPr="003C00B2">
        <w:rPr>
          <w:b/>
        </w:rPr>
        <w:t>Katedra Fizyki Molekularnej, Wydziału Chemicznego Politechniki Łódzkiej</w:t>
      </w:r>
    </w:p>
    <w:p w14:paraId="7AE56D42" w14:textId="77777777" w:rsidR="00C953F8" w:rsidRPr="00557D51" w:rsidRDefault="00C953F8" w:rsidP="003C00B2">
      <w:pPr>
        <w:pStyle w:val="Tekstpodstawowy"/>
        <w:rPr>
          <w:shd w:val="clear" w:color="auto" w:fill="FFFFFF"/>
        </w:rPr>
      </w:pPr>
      <w:r w:rsidRPr="00557D51">
        <w:rPr>
          <w:shd w:val="clear" w:color="auto" w:fill="FFFFFF"/>
        </w:rPr>
        <w:t>Politechnika Łódzka jest jedną z najlepszych uczelni technicznych w Polsce. Posiada ponad 75-letnią tradycję i doświadczenie</w:t>
      </w:r>
      <w:r>
        <w:rPr>
          <w:shd w:val="clear" w:color="auto" w:fill="FFFFFF"/>
        </w:rPr>
        <w:t xml:space="preserve"> </w:t>
      </w:r>
      <w:r w:rsidRPr="00557D51">
        <w:rPr>
          <w:shd w:val="clear" w:color="auto" w:fill="FFFFFF"/>
        </w:rPr>
        <w:t>w kształceniu kadr i prowadzeniu badań naukowych. Jest atrakcyjnym partnerem dla biznesu. Współpracuje z największymi firmami w kraju i za granicą. Prowadzi badania naukowe na europejskim poziomie, tworzy nowe technologie i patenty przy współpracy</w:t>
      </w:r>
      <w:r>
        <w:rPr>
          <w:shd w:val="clear" w:color="auto" w:fill="FFFFFF"/>
        </w:rPr>
        <w:t xml:space="preserve"> </w:t>
      </w:r>
      <w:r w:rsidRPr="00557D51">
        <w:rPr>
          <w:shd w:val="clear" w:color="auto" w:fill="FFFFFF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2DC0045D" w14:textId="1E10FC8C" w:rsidR="00EF3493" w:rsidRPr="00E71305" w:rsidRDefault="00C953F8" w:rsidP="00723FBB">
      <w:pPr>
        <w:pStyle w:val="Akapitzlist"/>
        <w:numPr>
          <w:ilvl w:val="0"/>
          <w:numId w:val="1"/>
        </w:numPr>
        <w:spacing w:before="120"/>
        <w:ind w:left="851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EF3493">
        <w:rPr>
          <w:rFonts w:ascii="Times New Roman" w:hAnsi="Times New Roman" w:cs="Times New Roman"/>
          <w:sz w:val="24"/>
          <w:szCs w:val="24"/>
        </w:rPr>
        <w:t>Wymagania stawiane kandydatowi</w:t>
      </w:r>
      <w:r w:rsidR="00EF3493">
        <w:rPr>
          <w:rFonts w:ascii="Times New Roman" w:hAnsi="Times New Roman" w:cs="Times New Roman"/>
          <w:sz w:val="24"/>
          <w:szCs w:val="24"/>
        </w:rPr>
        <w:t>:</w:t>
      </w:r>
    </w:p>
    <w:p w14:paraId="0CB558C2" w14:textId="77777777" w:rsidR="00E71305" w:rsidRPr="00F7530E" w:rsidRDefault="00E71305" w:rsidP="00E71305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</w:p>
    <w:p w14:paraId="111D7211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stopień doktora w dziedzinie nauk ścisłych i przyrodniczych w dyscyplinie nauki chemiczne, w tematyce związanej ze spektroskopią wibracyjną:</w:t>
      </w:r>
    </w:p>
    <w:p w14:paraId="31ADB8B7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biegła znajomość języka polskiego i angielskiego w mowie i w piśmie;</w:t>
      </w:r>
    </w:p>
    <w:p w14:paraId="70940358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 xml:space="preserve">- odbycie przynajmniej jednego półrocznego stażu naukowego w renomowanym ośrodku naukowym za granicą; </w:t>
      </w:r>
    </w:p>
    <w:p w14:paraId="79513004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doświadczenie w analizie spektroskopowej materiałów biologicznych;</w:t>
      </w:r>
    </w:p>
    <w:p w14:paraId="3AABFCC5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umiejętność analizy danych spektroskopowych z wykorzystaniem specjalistycznego oprogramowania (</w:t>
      </w:r>
      <w:proofErr w:type="spellStart"/>
      <w:r w:rsidRPr="00A366BD">
        <w:rPr>
          <w:rFonts w:ascii="Times New Roman" w:hAnsi="Times New Roman" w:cs="Times New Roman"/>
          <w:sz w:val="24"/>
          <w:szCs w:val="24"/>
        </w:rPr>
        <w:t>PeakFit</w:t>
      </w:r>
      <w:proofErr w:type="spellEnd"/>
      <w:r w:rsidRPr="00A366BD">
        <w:rPr>
          <w:rFonts w:ascii="Times New Roman" w:hAnsi="Times New Roman" w:cs="Times New Roman"/>
          <w:sz w:val="24"/>
          <w:szCs w:val="24"/>
        </w:rPr>
        <w:t>, Solo/</w:t>
      </w:r>
      <w:proofErr w:type="spellStart"/>
      <w:r w:rsidRPr="00A366BD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A366BD">
        <w:rPr>
          <w:rFonts w:ascii="Times New Roman" w:hAnsi="Times New Roman" w:cs="Times New Roman"/>
          <w:sz w:val="24"/>
          <w:szCs w:val="24"/>
        </w:rPr>
        <w:t xml:space="preserve"> PLS </w:t>
      </w:r>
      <w:proofErr w:type="spellStart"/>
      <w:r w:rsidRPr="00A366BD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A366BD">
        <w:rPr>
          <w:rFonts w:ascii="Times New Roman" w:hAnsi="Times New Roman" w:cs="Times New Roman"/>
          <w:sz w:val="24"/>
          <w:szCs w:val="24"/>
        </w:rPr>
        <w:t>)</w:t>
      </w:r>
    </w:p>
    <w:p w14:paraId="730CDA05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 xml:space="preserve">- udokumentowany dorobek naukowy w zakresie wykorzystania spektroskopii wibracyjnej (spektroskopia </w:t>
      </w:r>
      <w:proofErr w:type="spellStart"/>
      <w:r w:rsidRPr="00A366BD">
        <w:rPr>
          <w:rFonts w:ascii="Times New Roman" w:hAnsi="Times New Roman" w:cs="Times New Roman"/>
          <w:sz w:val="24"/>
          <w:szCs w:val="24"/>
        </w:rPr>
        <w:t>Ramana</w:t>
      </w:r>
      <w:proofErr w:type="spellEnd"/>
      <w:r w:rsidRPr="00A366BD">
        <w:rPr>
          <w:rFonts w:ascii="Times New Roman" w:hAnsi="Times New Roman" w:cs="Times New Roman"/>
          <w:sz w:val="24"/>
          <w:szCs w:val="24"/>
        </w:rPr>
        <w:t>, absorpcyjna spektroskopia w podczerwieni) w badaniach materiałów funkcjonalnych potwierdzony publikacjami, wystąpieniami konferencyjnymi, patentami lub zgłoszeniami patentowymi;</w:t>
      </w:r>
    </w:p>
    <w:p w14:paraId="4F14E475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doświadczenie w prowadzeniu zajęć laboratoryjnych ze studentami, w języku polskim oraz angielskim w zakresie syntezy i charakterystyki materiałów i nanomateriałów funkcjonalnych, w tym polimerowych;</w:t>
      </w:r>
    </w:p>
    <w:p w14:paraId="6F8D330B" w14:textId="77777777" w:rsidR="00A366BD" w:rsidRPr="00A366BD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 xml:space="preserve">- umiejętność sporządzania raportów naukowych oraz publicznej prezentacji wyników prac naukowych w języku polskim i w angielskim. </w:t>
      </w:r>
    </w:p>
    <w:p w14:paraId="2923E5E0" w14:textId="4BB5CB4D" w:rsidR="00E71305" w:rsidRDefault="00A366BD" w:rsidP="00A366BD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umiejętność pracy w zespole;</w:t>
      </w:r>
    </w:p>
    <w:p w14:paraId="19A05997" w14:textId="77777777" w:rsidR="00A366BD" w:rsidRPr="000031FB" w:rsidRDefault="00A366BD" w:rsidP="000031FB">
      <w:pPr>
        <w:pStyle w:val="Nagwek1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0031FB">
        <w:rPr>
          <w:rFonts w:ascii="Times New Roman" w:hAnsi="Times New Roman" w:cs="Times New Roman"/>
          <w:color w:val="auto"/>
          <w:sz w:val="24"/>
          <w:szCs w:val="24"/>
        </w:rPr>
        <w:t>Pożądane umiejętności dodatkowe:</w:t>
      </w:r>
    </w:p>
    <w:p w14:paraId="3799B6AB" w14:textId="77777777" w:rsidR="00A366BD" w:rsidRDefault="00A366BD" w:rsidP="000031FB">
      <w:pPr>
        <w:pStyle w:val="Tekstpodstawowyzwciciem2"/>
        <w:ind w:left="426" w:firstLine="66"/>
      </w:pPr>
      <w:r>
        <w:t xml:space="preserve">- umiejętności praktyczne w zakresie obsługi spektrofotometrów i </w:t>
      </w:r>
      <w:proofErr w:type="spellStart"/>
      <w:r>
        <w:t>spektrofluorymetrów</w:t>
      </w:r>
      <w:proofErr w:type="spellEnd"/>
      <w:r>
        <w:t>;</w:t>
      </w:r>
    </w:p>
    <w:p w14:paraId="1F019C88" w14:textId="77777777" w:rsidR="00A366BD" w:rsidRDefault="00A366BD" w:rsidP="000031FB">
      <w:pPr>
        <w:pStyle w:val="Tekstpodstawowyzwciciem2"/>
        <w:ind w:left="426" w:firstLine="66"/>
      </w:pPr>
      <w:r>
        <w:t>- doświadczenie w wykorzystaniu czasowo-rozdzielczych technik spektroskopowych;</w:t>
      </w:r>
    </w:p>
    <w:p w14:paraId="1BDEE227" w14:textId="77777777" w:rsidR="00A366BD" w:rsidRDefault="00A366BD" w:rsidP="000031FB">
      <w:pPr>
        <w:pStyle w:val="Tekstpodstawowyzwciciem2"/>
        <w:ind w:left="426" w:firstLine="66"/>
      </w:pPr>
      <w:r>
        <w:t>- umiejętność prowadzenia badań z wykorzystaniem mikroskopii sił atomowych;</w:t>
      </w:r>
    </w:p>
    <w:p w14:paraId="5096B65A" w14:textId="77777777" w:rsidR="00A366BD" w:rsidRDefault="00A366BD" w:rsidP="000031FB">
      <w:pPr>
        <w:pStyle w:val="Tekstpodstawowyzwciciem2"/>
        <w:ind w:left="426" w:firstLine="66"/>
      </w:pPr>
      <w:r>
        <w:t>- doświadczenie w syntezie nanomateriałów metalicznych;</w:t>
      </w:r>
    </w:p>
    <w:p w14:paraId="40DE7FC6" w14:textId="77777777" w:rsidR="00A366BD" w:rsidRDefault="00A366BD" w:rsidP="000031FB">
      <w:pPr>
        <w:pStyle w:val="Tekstpodstawowyzwciciem2"/>
        <w:ind w:left="426" w:firstLine="66"/>
      </w:pPr>
      <w:r>
        <w:t>- umiejętność przygotowania cienkich warstw materiałów polimerowych różnymi metodami roztworowymi (np.: metodą wylewania na wirujące podłoże);</w:t>
      </w:r>
    </w:p>
    <w:p w14:paraId="32D8AA0B" w14:textId="77777777" w:rsidR="00A366BD" w:rsidRDefault="00A366BD" w:rsidP="000031FB">
      <w:pPr>
        <w:pStyle w:val="Lista3"/>
        <w:ind w:left="426" w:firstLine="66"/>
      </w:pPr>
      <w:r>
        <w:t>- doświadczenie w organizacji konferencji naukowych;</w:t>
      </w:r>
    </w:p>
    <w:p w14:paraId="3D003D0A" w14:textId="77777777" w:rsidR="00A366BD" w:rsidRDefault="00A366BD" w:rsidP="000031FB">
      <w:pPr>
        <w:pStyle w:val="Lista3"/>
        <w:ind w:left="426" w:firstLine="66"/>
      </w:pPr>
      <w:r>
        <w:t>- samodzielność i umiejętność podejmowania decyzji;</w:t>
      </w:r>
    </w:p>
    <w:p w14:paraId="4D3288B1" w14:textId="77777777" w:rsidR="00A366BD" w:rsidRDefault="00A366BD" w:rsidP="000031FB">
      <w:pPr>
        <w:pStyle w:val="Lista3"/>
        <w:ind w:left="426" w:firstLine="66"/>
      </w:pPr>
      <w:r>
        <w:t>- otwartość na nowe koncepcje, łatwość przyswajania wiedzy;</w:t>
      </w:r>
    </w:p>
    <w:p w14:paraId="26B2C2E6" w14:textId="7F7193FC" w:rsidR="00A366BD" w:rsidRDefault="00A366BD" w:rsidP="000031FB">
      <w:pPr>
        <w:pStyle w:val="Tekstpodstawowyzwciciem2"/>
        <w:ind w:left="426" w:firstLine="66"/>
      </w:pPr>
      <w:r>
        <w:t>- promotorstwo lub promotorstwo pomocnicze co najmniej jednej pracy inżynierskiej lub magisterskiej.</w:t>
      </w:r>
    </w:p>
    <w:p w14:paraId="43473A2F" w14:textId="77777777" w:rsidR="000031FB" w:rsidRDefault="000031FB" w:rsidP="000031FB">
      <w:pPr>
        <w:pStyle w:val="Tekstpodstawowyzwciciem2"/>
        <w:ind w:left="426" w:firstLine="66"/>
      </w:pPr>
    </w:p>
    <w:p w14:paraId="2DEC2B15" w14:textId="195B17B9" w:rsidR="008666FC" w:rsidRPr="000031FB" w:rsidRDefault="00FA12AF" w:rsidP="000031F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t>Warunki pracy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FCA1C3" w14:textId="02D6C2A2" w:rsidR="003C00B2" w:rsidRDefault="00A366BD" w:rsidP="003C00B2">
      <w:pPr>
        <w:pStyle w:val="Akapitzlist"/>
        <w:spacing w:before="12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 xml:space="preserve">umowa o pracę (pełny etat) </w:t>
      </w:r>
      <w:r>
        <w:rPr>
          <w:rFonts w:ascii="Times New Roman" w:hAnsi="Times New Roman" w:cs="Times New Roman"/>
          <w:sz w:val="24"/>
          <w:szCs w:val="24"/>
        </w:rPr>
        <w:t>od maja czerwca 2022</w:t>
      </w:r>
    </w:p>
    <w:p w14:paraId="37F914CE" w14:textId="56A9D578" w:rsidR="00E42AB7" w:rsidRPr="00287A5E" w:rsidRDefault="00C953F8" w:rsidP="003C00B2">
      <w:pPr>
        <w:pStyle w:val="Akapitzlist"/>
        <w:spacing w:before="120"/>
        <w:ind w:left="0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E71305">
        <w:rPr>
          <w:rFonts w:ascii="Times New Roman" w:hAnsi="Times New Roman" w:cs="Times New Roman"/>
          <w:color w:val="2A2D2E"/>
          <w:sz w:val="24"/>
          <w:szCs w:val="24"/>
        </w:rPr>
        <w:lastRenderedPageBreak/>
        <w:br/>
      </w:r>
    </w:p>
    <w:p w14:paraId="4D4D89A3" w14:textId="27362F9F" w:rsidR="00C953F8" w:rsidRPr="00287A5E" w:rsidRDefault="00C953F8" w:rsidP="00723FBB">
      <w:pPr>
        <w:pStyle w:val="Akapitzlist"/>
        <w:numPr>
          <w:ilvl w:val="0"/>
          <w:numId w:val="1"/>
        </w:numPr>
        <w:spacing w:before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>Opis przewidywanego zakresu zadań i obowiązków</w:t>
      </w:r>
      <w:r w:rsidR="008666FC" w:rsidRPr="00287A5E">
        <w:rPr>
          <w:rFonts w:ascii="Times New Roman" w:hAnsi="Times New Roman" w:cs="Times New Roman"/>
          <w:sz w:val="24"/>
          <w:szCs w:val="24"/>
        </w:rPr>
        <w:t>:</w:t>
      </w:r>
    </w:p>
    <w:p w14:paraId="64CDB19D" w14:textId="77777777" w:rsidR="008666FC" w:rsidRPr="00287A5E" w:rsidRDefault="008666FC" w:rsidP="008666FC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49CB0A" w14:textId="67C5AEA0" w:rsidR="008666FC" w:rsidRPr="00287A5E" w:rsidRDefault="003C00B2" w:rsidP="008666FC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>Prowadzenie badań naukowych w obszarze nanotechnologii</w:t>
      </w:r>
      <w:r w:rsidR="008666FC" w:rsidRPr="00287A5E">
        <w:rPr>
          <w:rFonts w:ascii="Times New Roman" w:hAnsi="Times New Roman" w:cs="Times New Roman"/>
          <w:sz w:val="24"/>
          <w:szCs w:val="24"/>
        </w:rPr>
        <w:t>.</w:t>
      </w:r>
    </w:p>
    <w:p w14:paraId="25C911AF" w14:textId="7C3CF803" w:rsidR="003C00B2" w:rsidRPr="00287A5E" w:rsidRDefault="003C00B2" w:rsidP="003C00B2">
      <w:pPr>
        <w:pStyle w:val="Akapitzlis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>Prowadzenie badań naukowych w obszarze badań spektroskopowych różnorodnych materiałów funkcjonalnych.</w:t>
      </w:r>
    </w:p>
    <w:p w14:paraId="4A0384C4" w14:textId="212D6F3E" w:rsidR="003C00B2" w:rsidRPr="00287A5E" w:rsidRDefault="003C00B2" w:rsidP="008666FC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>Prowadzenie badań naukowych w obszarze układów wodnych (roztworów i żeli).</w:t>
      </w:r>
    </w:p>
    <w:p w14:paraId="67114F33" w14:textId="3DD2A6F3" w:rsidR="003C00B2" w:rsidRPr="00287A5E" w:rsidRDefault="003C00B2" w:rsidP="003C00B2">
      <w:pPr>
        <w:pStyle w:val="Akapitzlis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 xml:space="preserve">Prowadzenie zajęć dydaktycznych z zakresu, nanotechnologii i nauki o materiałach, fizyki, metod badań materiałów. </w:t>
      </w:r>
    </w:p>
    <w:p w14:paraId="08FEEAE6" w14:textId="3B03D761" w:rsidR="00723FBB" w:rsidRPr="00287A5E" w:rsidRDefault="003C00B2" w:rsidP="00287A5E">
      <w:pPr>
        <w:pStyle w:val="Akapitzlist"/>
        <w:numPr>
          <w:ilvl w:val="0"/>
          <w:numId w:val="8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 xml:space="preserve">Prace organizacyjne na rzecz Katedry Fizyki Molekularnej, Wydziału Chemicznego i Politechniki Łódzkiej. </w:t>
      </w:r>
    </w:p>
    <w:p w14:paraId="32A6046A" w14:textId="42B830A1" w:rsidR="00C953F8" w:rsidRPr="008666FC" w:rsidRDefault="00633DED" w:rsidP="003C00B2">
      <w:pPr>
        <w:pStyle w:val="Lista2"/>
      </w:pPr>
      <w:r>
        <w:t>4.</w:t>
      </w:r>
      <w:r w:rsidR="003C00B2">
        <w:tab/>
      </w:r>
      <w:r w:rsidR="00C953F8" w:rsidRPr="008666FC">
        <w:t>Wykaz wymaganych dokumentów:</w:t>
      </w:r>
    </w:p>
    <w:p w14:paraId="260413F3" w14:textId="77777777" w:rsidR="00C953F8" w:rsidRPr="00EA31A3" w:rsidRDefault="00C953F8" w:rsidP="003C00B2">
      <w:pPr>
        <w:pStyle w:val="Lista3"/>
      </w:pPr>
      <w:r>
        <w:t>1)</w:t>
      </w:r>
      <w:r>
        <w:tab/>
      </w:r>
      <w:r w:rsidRPr="00EA31A3">
        <w:t>podanie o zatrudnienie do JM Rektora PŁ</w:t>
      </w:r>
      <w:r>
        <w:t>;</w:t>
      </w:r>
    </w:p>
    <w:p w14:paraId="057E2906" w14:textId="77777777" w:rsidR="00C953F8" w:rsidRPr="00EA31A3" w:rsidRDefault="00C953F8" w:rsidP="003C00B2">
      <w:pPr>
        <w:pStyle w:val="Lista3"/>
      </w:pPr>
      <w:r>
        <w:t>2)</w:t>
      </w:r>
      <w:r>
        <w:tab/>
      </w:r>
      <w:r w:rsidRPr="00EA31A3">
        <w:t>Kwestionariusz osobowy dla osoby ubiegającej się o zatrudnienie w Politechnice Łódzkiej, stanowiący załącznik nr 1.</w:t>
      </w:r>
      <w:r>
        <w:t>1</w:t>
      </w:r>
      <w:r w:rsidRPr="00EA31A3">
        <w:t xml:space="preserve"> do „POLITYKI OTM-R – OTWARTY PRZEJRZYSTY MERYTORYCZNY PROCES REKRUTACJI”</w:t>
      </w:r>
      <w:r>
        <w:t>;</w:t>
      </w:r>
    </w:p>
    <w:p w14:paraId="53F87331" w14:textId="77777777" w:rsidR="00C953F8" w:rsidRPr="00EA31A3" w:rsidRDefault="00C953F8" w:rsidP="003C00B2">
      <w:pPr>
        <w:pStyle w:val="Lista3"/>
      </w:pPr>
      <w:r>
        <w:t>3)</w:t>
      </w:r>
      <w:r>
        <w:tab/>
      </w:r>
      <w:r w:rsidRPr="00EA31A3">
        <w:t>Klauzula o ochronie danych osobowych, stanowiąca załącznik nr 1.</w:t>
      </w:r>
      <w:r>
        <w:t>2</w:t>
      </w:r>
      <w:r w:rsidRPr="00EA31A3">
        <w:t xml:space="preserve"> do „POLITYKI OTM-R – OTWARTY PRZEJRZYSTY MERYTORYCZNY PROCES REKRUTACJI”</w:t>
      </w:r>
      <w:r>
        <w:t>;</w:t>
      </w:r>
    </w:p>
    <w:p w14:paraId="7D67F87D" w14:textId="77777777" w:rsidR="00C953F8" w:rsidRPr="00EA31A3" w:rsidRDefault="00C953F8" w:rsidP="003C00B2">
      <w:pPr>
        <w:pStyle w:val="Lista3"/>
      </w:pPr>
      <w:r>
        <w:t>4)</w:t>
      </w:r>
      <w:r>
        <w:tab/>
      </w:r>
      <w:r w:rsidRPr="00EA31A3">
        <w:t>Zgoda na przetwarzanie danych osobowych, stanowiąca załącznik nr 1.</w:t>
      </w:r>
      <w:r>
        <w:t>3</w:t>
      </w:r>
      <w:r w:rsidRPr="00EA31A3">
        <w:t xml:space="preserve"> do „POLITYKI OTM-R – OTWARTY PRZEJRZYSTY MERYTORYCZNY PROCES REKRUTACJI”</w:t>
      </w:r>
      <w:r>
        <w:t>;</w:t>
      </w:r>
    </w:p>
    <w:p w14:paraId="18B4BD83" w14:textId="77777777" w:rsidR="00C953F8" w:rsidRPr="00EA31A3" w:rsidRDefault="00C953F8" w:rsidP="003C00B2">
      <w:pPr>
        <w:pStyle w:val="Lista3"/>
      </w:pPr>
      <w:r>
        <w:t>5)</w:t>
      </w:r>
      <w:r>
        <w:tab/>
      </w:r>
      <w:r w:rsidRPr="00EA31A3">
        <w:t>odpisy/kopie dyplomów</w:t>
      </w:r>
      <w:r>
        <w:t>;</w:t>
      </w:r>
    </w:p>
    <w:p w14:paraId="68D705DB" w14:textId="4DD1B639" w:rsidR="00C953F8" w:rsidRDefault="00C953F8" w:rsidP="003C00B2">
      <w:pPr>
        <w:pStyle w:val="Lista3"/>
      </w:pPr>
      <w:r>
        <w:t>6)</w:t>
      </w:r>
      <w:r>
        <w:tab/>
      </w:r>
      <w:r w:rsidRPr="00EA31A3">
        <w:t>inne dokumenty potwierdzające posiadane kwalifikacje.</w:t>
      </w:r>
    </w:p>
    <w:p w14:paraId="01487849" w14:textId="77777777" w:rsidR="007B2832" w:rsidRPr="00EA31A3" w:rsidRDefault="007B2832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</w:p>
    <w:p w14:paraId="77F0ED67" w14:textId="5E47F9A3" w:rsidR="00444E91" w:rsidRDefault="00C953F8" w:rsidP="003C00B2">
      <w:pPr>
        <w:pStyle w:val="Lista2"/>
      </w:pPr>
      <w:r>
        <w:t>5.</w:t>
      </w:r>
      <w:r>
        <w:tab/>
      </w:r>
      <w:r w:rsidR="00A366BD">
        <w:t xml:space="preserve">Zgłoszenia będą przyjmowane do dnia 31.03.2022 do godziny 12.00 w Sekretariacie Katedry Fizyki Molekularnej Politechniki Łódzkiej, ul. Żeromskiego 116, 90-924 Łódź, (budynek A27) lub na adres e-mail: </w:t>
      </w:r>
      <w:hyperlink r:id="rId7" w:history="1">
        <w:r w:rsidR="003C00B2" w:rsidRPr="002E2361">
          <w:rPr>
            <w:rStyle w:val="Hipercze"/>
          </w:rPr>
          <w:t>w3k31@adm.p.lodz.pl</w:t>
        </w:r>
      </w:hyperlink>
      <w:r w:rsidR="00A366BD">
        <w:t xml:space="preserve"> (w tytule maila koniecznie wpisać: „konkurs – adiunkt K31”).</w:t>
      </w:r>
      <w:r w:rsidR="00C37F13">
        <w:t xml:space="preserve"> </w:t>
      </w:r>
      <w:r w:rsidR="00A366BD">
        <w:t>Organizator konkursu zastrzega sobie możliwość unieważnienia konkursu bez podania przyczyn. Rozstrzygnięcie konkursu nie jest równoznaczne z nawiązaniem stosunku pracy z Politechniką Łódzką. Ostateczną decyzję o zatrudnieniu podejmie Rektor w oparciu o rekomendację komisji konkursowej.</w:t>
      </w:r>
      <w:r w:rsidR="00C37F13">
        <w:t xml:space="preserve"> </w:t>
      </w:r>
      <w:r w:rsidR="00C37F13" w:rsidRPr="00C37F13">
        <w:t>Kandydaci będą mogli dokonać odbioru złożonych przez siebie dokumentów związanych konkursem przez okres 30 dni od daty zakończenia konkursu.</w:t>
      </w:r>
    </w:p>
    <w:p w14:paraId="107E99DB" w14:textId="44C0A844" w:rsidR="00C953F8" w:rsidRDefault="00C953F8" w:rsidP="003C00B2">
      <w:pPr>
        <w:pStyle w:val="Lista2"/>
      </w:pPr>
      <w:r>
        <w:t>6.</w:t>
      </w:r>
      <w:r>
        <w:tab/>
      </w:r>
      <w:r w:rsidRPr="00590B60">
        <w:t>Dane osoby do kontaktu oraz adres pocztowy i elektroniczny, na który można przesyłać dokumenty i ich skany</w:t>
      </w:r>
      <w:r w:rsidR="007B2832">
        <w:t xml:space="preserve">: </w:t>
      </w:r>
      <w:r w:rsidR="003C00B2">
        <w:t>Agnieszka Ślązak</w:t>
      </w:r>
      <w:r w:rsidR="001979EB">
        <w:t xml:space="preserve"> </w:t>
      </w:r>
      <w:hyperlink r:id="rId8" w:history="1">
        <w:r w:rsidR="00C37F13" w:rsidRPr="00042EDE">
          <w:rPr>
            <w:rStyle w:val="Hipercze"/>
          </w:rPr>
          <w:t>w3k31@adm.p.lodz.pl</w:t>
        </w:r>
      </w:hyperlink>
    </w:p>
    <w:p w14:paraId="63E10F05" w14:textId="2E040E1F" w:rsidR="00C953F8" w:rsidRDefault="00C953F8" w:rsidP="003C00B2">
      <w:pPr>
        <w:pStyle w:val="Lista2"/>
      </w:pPr>
      <w:r>
        <w:t>7.</w:t>
      </w:r>
      <w:r>
        <w:tab/>
      </w:r>
      <w:r w:rsidRPr="00590B60">
        <w:t>Przewidywany termin rozstrzygnięcia konkursu</w:t>
      </w:r>
      <w:r w:rsidR="007B2832">
        <w:t xml:space="preserve">: </w:t>
      </w:r>
      <w:r w:rsidR="00A366BD">
        <w:t>12.04</w:t>
      </w:r>
      <w:r w:rsidR="0077650C">
        <w:t>.2022 r.</w:t>
      </w:r>
    </w:p>
    <w:p w14:paraId="3912D503" w14:textId="6C9E97CC" w:rsidR="00C953F8" w:rsidRDefault="00C953F8" w:rsidP="003C00B2">
      <w:pPr>
        <w:pStyle w:val="Lista2"/>
      </w:pPr>
      <w:r w:rsidRPr="00287A5E">
        <w:t>8.</w:t>
      </w:r>
      <w:r w:rsidRPr="00287A5E">
        <w:tab/>
      </w:r>
      <w:r w:rsidR="00C37F13" w:rsidRPr="00287A5E">
        <w:t>Rekomendowany opis katedry</w:t>
      </w:r>
    </w:p>
    <w:p w14:paraId="54C0EA6C" w14:textId="7718E360" w:rsidR="00287A5E" w:rsidRDefault="003C00B2" w:rsidP="00287A5E">
      <w:pPr>
        <w:spacing w:before="120"/>
        <w:ind w:left="567"/>
        <w:contextualSpacing/>
        <w:jc w:val="both"/>
      </w:pPr>
      <w:r>
        <w:t>Katedra Fizyki Molekularnej (KFM) jest częścią Wydziału Chemicznego Politechniki Łódzkiej. Jest to jednostka interdyscyplinarna, prowadząca badania na pograniczu chemii, fizyki, inżynierii materiałowej, w tym nanotechnologii</w:t>
      </w:r>
      <w:r w:rsidR="00287A5E">
        <w:t>.</w:t>
      </w:r>
      <w:r>
        <w:t xml:space="preserve"> </w:t>
      </w:r>
      <w:r w:rsidR="00287A5E">
        <w:t>Obecnie t</w:t>
      </w:r>
      <w:r>
        <w:t>ematyka Katedry obejmuje fizykę organicznych ciał stałych, fizykę i chemię fizyczną polimerów</w:t>
      </w:r>
      <w:r w:rsidR="00287A5E">
        <w:t>, w tym</w:t>
      </w:r>
      <w:r>
        <w:t>:</w:t>
      </w:r>
    </w:p>
    <w:p w14:paraId="2D99F1C2" w14:textId="7267CFA5" w:rsidR="00287A5E" w:rsidRDefault="00287A5E" w:rsidP="00287A5E">
      <w:pPr>
        <w:spacing w:before="120"/>
        <w:ind w:left="567"/>
        <w:contextualSpacing/>
      </w:pPr>
      <w:r>
        <w:t xml:space="preserve">- </w:t>
      </w:r>
      <w:r w:rsidR="003C00B2">
        <w:t xml:space="preserve">właściwości </w:t>
      </w:r>
      <w:r>
        <w:t>e</w:t>
      </w:r>
      <w:r w:rsidR="003C00B2">
        <w:t>lektryczne i optyczne, przewodnictwo i fotoprzewodnictwo polimerów;</w:t>
      </w:r>
    </w:p>
    <w:p w14:paraId="630B4F4B" w14:textId="77777777" w:rsidR="00287A5E" w:rsidRDefault="00287A5E" w:rsidP="00287A5E">
      <w:pPr>
        <w:spacing w:before="120"/>
        <w:ind w:left="567"/>
        <w:contextualSpacing/>
      </w:pPr>
      <w:r>
        <w:t xml:space="preserve">- </w:t>
      </w:r>
      <w:r w:rsidR="003C00B2">
        <w:t>elektroluminescencj</w:t>
      </w:r>
      <w:r>
        <w:t>e i</w:t>
      </w:r>
      <w:r w:rsidR="003C00B2">
        <w:t xml:space="preserve"> luminescencj</w:t>
      </w:r>
      <w:r>
        <w:t>e materiałów organicznych;</w:t>
      </w:r>
      <w:r w:rsidR="003C00B2">
        <w:t xml:space="preserve"> </w:t>
      </w:r>
    </w:p>
    <w:p w14:paraId="2D75F7D7" w14:textId="77777777" w:rsidR="00287A5E" w:rsidRDefault="00287A5E" w:rsidP="00287A5E">
      <w:pPr>
        <w:spacing w:before="120"/>
        <w:ind w:left="567"/>
        <w:contextualSpacing/>
      </w:pPr>
      <w:r>
        <w:t xml:space="preserve">- </w:t>
      </w:r>
      <w:r w:rsidR="003C00B2">
        <w:t>spektroskopi</w:t>
      </w:r>
      <w:r>
        <w:t>ę</w:t>
      </w:r>
      <w:r w:rsidR="003C00B2">
        <w:t xml:space="preserve"> molekularn</w:t>
      </w:r>
      <w:r>
        <w:t>ą</w:t>
      </w:r>
      <w:r w:rsidR="003C00B2">
        <w:t xml:space="preserve"> polimerów</w:t>
      </w:r>
      <w:r>
        <w:t>;</w:t>
      </w:r>
    </w:p>
    <w:p w14:paraId="1806070C" w14:textId="22CFE0F6" w:rsidR="00287A5E" w:rsidRDefault="00287A5E" w:rsidP="00287A5E">
      <w:pPr>
        <w:spacing w:before="120"/>
        <w:ind w:left="567"/>
        <w:contextualSpacing/>
      </w:pPr>
      <w:r>
        <w:t>- czułe na bodźce hydrożele polimerowe;</w:t>
      </w:r>
      <w:r w:rsidR="003C00B2">
        <w:t xml:space="preserve"> </w:t>
      </w:r>
    </w:p>
    <w:p w14:paraId="2F6E9C21" w14:textId="76668023" w:rsidR="00287A5E" w:rsidRDefault="00287A5E" w:rsidP="00287A5E">
      <w:pPr>
        <w:spacing w:before="120"/>
        <w:ind w:left="567"/>
        <w:contextualSpacing/>
      </w:pPr>
      <w:r>
        <w:t>- pół</w:t>
      </w:r>
      <w:r w:rsidR="003C00B2">
        <w:t>przewodniki i przewodniki organiczne, kryształy molekularne</w:t>
      </w:r>
      <w:r>
        <w:t>;</w:t>
      </w:r>
    </w:p>
    <w:p w14:paraId="25981F19" w14:textId="77777777" w:rsidR="00287A5E" w:rsidRDefault="00287A5E" w:rsidP="00287A5E">
      <w:pPr>
        <w:spacing w:before="120"/>
        <w:ind w:left="567"/>
        <w:contextualSpacing/>
      </w:pPr>
      <w:r>
        <w:t>-</w:t>
      </w:r>
      <w:r w:rsidR="003C00B2">
        <w:t xml:space="preserve"> fizyczne metody modyfikacji polimerów, nowe metody wytwarzania kompozytów</w:t>
      </w:r>
      <w:r>
        <w:t>;</w:t>
      </w:r>
    </w:p>
    <w:p w14:paraId="02C26B75" w14:textId="596FA373" w:rsidR="00287A5E" w:rsidRDefault="00287A5E" w:rsidP="00287A5E">
      <w:pPr>
        <w:spacing w:before="120"/>
        <w:ind w:left="567"/>
        <w:contextualSpacing/>
      </w:pPr>
      <w:r>
        <w:t>- technologie nanoszenia cienkich warstw;</w:t>
      </w:r>
    </w:p>
    <w:p w14:paraId="76239A4F" w14:textId="7BC87304" w:rsidR="003C00B2" w:rsidRDefault="00287A5E" w:rsidP="00287A5E">
      <w:pPr>
        <w:spacing w:before="120"/>
        <w:ind w:left="567"/>
        <w:contextualSpacing/>
        <w:jc w:val="both"/>
      </w:pPr>
      <w:r>
        <w:t xml:space="preserve">- </w:t>
      </w:r>
      <w:r w:rsidR="003C00B2">
        <w:t>modelowanie dynamiki makrocząsteczek;</w:t>
      </w:r>
    </w:p>
    <w:p w14:paraId="1B325377" w14:textId="77777777" w:rsidR="003C00B2" w:rsidRDefault="003C00B2" w:rsidP="00723FBB">
      <w:pPr>
        <w:spacing w:before="120"/>
        <w:ind w:left="709" w:hanging="425"/>
        <w:contextualSpacing/>
        <w:jc w:val="both"/>
      </w:pPr>
    </w:p>
    <w:p w14:paraId="562F1702" w14:textId="5E181352" w:rsidR="008F6923" w:rsidRDefault="00C953F8" w:rsidP="003C00B2">
      <w:pPr>
        <w:pStyle w:val="Lista2"/>
      </w:pPr>
      <w:r>
        <w:t>9.</w:t>
      </w:r>
      <w:r>
        <w:tab/>
      </w:r>
      <w:r w:rsidRPr="00BE70B0">
        <w:t>W przypadku wysyłania dokumentów drogą tradycyjną, na kopercie należy umieścić adnotację „oferta kandydata do pracy”.</w:t>
      </w:r>
    </w:p>
    <w:p w14:paraId="2D605227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  <w:bookmarkStart w:id="1" w:name="_Hlk95287094"/>
    </w:p>
    <w:p w14:paraId="20014656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0C7F8BD8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5C7FC710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bookmarkEnd w:id="1"/>
    <w:p w14:paraId="0E766CEE" w14:textId="77777777" w:rsidR="00C44408" w:rsidRPr="00176B06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703D967D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05C323D0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2A419358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30BE53F6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10A7D8AA" w14:textId="77777777" w:rsidR="00C44408" w:rsidRPr="00557D51" w:rsidRDefault="00C44408" w:rsidP="00C44408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122FB280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4ADF8994" w14:textId="77777777" w:rsidR="00C44408" w:rsidRPr="000C5A4A" w:rsidRDefault="00C44408" w:rsidP="00C44408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7CADCBA1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3269C9AA" w14:textId="77777777" w:rsidR="00C44408" w:rsidRPr="00971FF7" w:rsidRDefault="00C44408" w:rsidP="00C44408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1F6A4112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4A4F1FDD" w14:textId="77777777" w:rsidR="00C44408" w:rsidRPr="00971FF7" w:rsidRDefault="00C44408" w:rsidP="00C44408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58863055" w14:textId="77777777" w:rsidR="00C44408" w:rsidRPr="00D90661" w:rsidRDefault="00C44408" w:rsidP="00C44408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2EF91EEC" w14:textId="77777777" w:rsidR="00C44408" w:rsidRPr="00B807B5" w:rsidRDefault="00C44408" w:rsidP="00C44408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262408BF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4F704607" w14:textId="77777777" w:rsidR="00C44408" w:rsidRPr="00D90661" w:rsidRDefault="00C44408" w:rsidP="00C44408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213B4EB1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7B468F1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5CECB821" w14:textId="77777777" w:rsidR="00C44408" w:rsidRPr="00D90661" w:rsidRDefault="00C44408" w:rsidP="00C44408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0060A22F" w14:textId="77777777" w:rsidR="00C44408" w:rsidRPr="00504E82" w:rsidRDefault="00C44408" w:rsidP="00C44408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163A908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5FC798BB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073B38A7" w14:textId="77777777" w:rsidR="00C44408" w:rsidRPr="00D90661" w:rsidRDefault="00C44408" w:rsidP="00C44408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05F907E2" w14:textId="77777777" w:rsidR="00C44408" w:rsidRPr="00F24BC4" w:rsidRDefault="00C44408" w:rsidP="00C44408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3DB018D5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27B571E8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76DF928A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7A05C05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49B11F3A" w14:textId="77777777" w:rsidR="00C44408" w:rsidRPr="00EA556B" w:rsidRDefault="00C44408" w:rsidP="00C44408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2B07C884" w14:textId="77777777" w:rsidR="00C44408" w:rsidRPr="00F4609E" w:rsidRDefault="00C44408" w:rsidP="00C44408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64A43EA0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0C0375B1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7BC6BA8C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11EF965B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2F67E086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3F1D48C0" w14:textId="77777777" w:rsidR="00C44408" w:rsidRPr="008E255B" w:rsidRDefault="00C44408" w:rsidP="00C44408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617CBFF2" w14:textId="77777777" w:rsidR="00C44408" w:rsidRPr="00F42078" w:rsidRDefault="00C44408" w:rsidP="00C44408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09DC8AB9" w14:textId="77777777" w:rsidR="00C44408" w:rsidRDefault="00C44408" w:rsidP="00C44408">
      <w:pPr>
        <w:spacing w:after="120"/>
        <w:jc w:val="center"/>
        <w:rPr>
          <w:rFonts w:ascii="Tahoma" w:hAnsi="Tahoma" w:cs="Tahoma"/>
          <w:sz w:val="20"/>
          <w:szCs w:val="20"/>
        </w:rPr>
        <w:sectPr w:rsidR="00C44408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6CC28C95" w14:textId="77777777" w:rsidR="00C44408" w:rsidRPr="00176B06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Załącznik nr 1</w:t>
      </w:r>
      <w:r>
        <w:rPr>
          <w:rFonts w:ascii="Tahoma" w:hAnsi="Tahoma" w:cs="Tahoma"/>
          <w:sz w:val="16"/>
          <w:szCs w:val="16"/>
        </w:rPr>
        <w:t>.2</w:t>
      </w:r>
    </w:p>
    <w:p w14:paraId="7E9824DD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2DCB327D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675CB728" w14:textId="77777777" w:rsidR="00C44408" w:rsidRPr="00557D51" w:rsidRDefault="00C44408" w:rsidP="00C44408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6AEB59E3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61E449EE" w14:textId="77777777" w:rsidR="00C44408" w:rsidRPr="00DB17E7" w:rsidRDefault="00C44408" w:rsidP="00C44408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0DF52208" w14:textId="77777777" w:rsidR="00C44408" w:rsidRPr="004C6BD6" w:rsidRDefault="00C44408" w:rsidP="00C44408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9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102735F8" w14:textId="77777777" w:rsidR="00C44408" w:rsidRPr="004C6BD6" w:rsidRDefault="00C44408" w:rsidP="00C44408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4B4E3340" w14:textId="77777777" w:rsidR="00C44408" w:rsidRPr="004C6BD6" w:rsidRDefault="00C44408" w:rsidP="00C44408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1210F505" w14:textId="77777777" w:rsidR="00C44408" w:rsidRPr="004C6BD6" w:rsidRDefault="00C44408" w:rsidP="00C44408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2F948155" w14:textId="77777777" w:rsidR="00C44408" w:rsidRPr="004C6BD6" w:rsidRDefault="00C44408" w:rsidP="00C44408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6F325C6A" w14:textId="77777777" w:rsidR="00C44408" w:rsidRPr="004C6BD6" w:rsidRDefault="00C44408" w:rsidP="00C44408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7A1033BC" w14:textId="77777777" w:rsidR="00C44408" w:rsidRPr="004C6BD6" w:rsidRDefault="00C44408" w:rsidP="00C44408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A9D9C6C" w14:textId="77777777" w:rsidR="00C44408" w:rsidRPr="004C6BD6" w:rsidRDefault="00C44408" w:rsidP="00C44408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B86AF14" w14:textId="77777777" w:rsidR="00C44408" w:rsidRPr="00B3677C" w:rsidRDefault="00C44408" w:rsidP="00C44408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28F775EC" w14:textId="77777777" w:rsidR="00C44408" w:rsidRPr="00B3677C" w:rsidRDefault="00C44408" w:rsidP="00C44408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3873A8B0" w14:textId="77777777" w:rsidR="00C44408" w:rsidRPr="00B3677C" w:rsidRDefault="00C44408" w:rsidP="00C44408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81B4C7E" w14:textId="77777777" w:rsidR="00C44408" w:rsidRPr="00B3677C" w:rsidRDefault="00C44408" w:rsidP="00C44408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5A524E78" w14:textId="77777777" w:rsidR="00C44408" w:rsidRPr="00557D51" w:rsidRDefault="00C44408" w:rsidP="00C44408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Stawki 2, 00-193 Warszawa.</w:t>
      </w:r>
    </w:p>
    <w:p w14:paraId="2299437D" w14:textId="77777777" w:rsidR="00C44408" w:rsidRPr="008E255B" w:rsidRDefault="00C44408" w:rsidP="00C44408">
      <w:pPr>
        <w:tabs>
          <w:tab w:val="left" w:pos="851"/>
          <w:tab w:val="left" w:pos="5103"/>
        </w:tabs>
        <w:spacing w:before="920"/>
        <w:jc w:val="both"/>
      </w:pPr>
      <w:r>
        <w:tab/>
      </w:r>
      <w:r w:rsidRPr="008E255B">
        <w:t>……………………………</w:t>
      </w:r>
    </w:p>
    <w:p w14:paraId="6CBEC97B" w14:textId="77777777" w:rsidR="00C44408" w:rsidRDefault="00C44408" w:rsidP="00C44408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  <w:sectPr w:rsidR="00C44408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</w:t>
      </w:r>
      <w:r>
        <w:rPr>
          <w:sz w:val="20"/>
          <w:szCs w:val="18"/>
        </w:rPr>
        <w:t>d</w:t>
      </w:r>
      <w:r w:rsidRPr="00F42078">
        <w:rPr>
          <w:sz w:val="20"/>
          <w:szCs w:val="18"/>
        </w:rPr>
        <w:t>ata</w:t>
      </w:r>
      <w:r>
        <w:rPr>
          <w:sz w:val="20"/>
          <w:szCs w:val="18"/>
        </w:rPr>
        <w:t xml:space="preserve"> i podpis kandydata</w:t>
      </w:r>
      <w:r w:rsidRPr="00F42078">
        <w:rPr>
          <w:sz w:val="20"/>
          <w:szCs w:val="18"/>
        </w:rPr>
        <w:t>)</w:t>
      </w:r>
    </w:p>
    <w:p w14:paraId="6E4460ED" w14:textId="77777777" w:rsidR="00C44408" w:rsidRPr="00176B06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Załącznik nr 1</w:t>
      </w:r>
      <w:r>
        <w:rPr>
          <w:rFonts w:ascii="Tahoma" w:hAnsi="Tahoma" w:cs="Tahoma"/>
          <w:sz w:val="16"/>
          <w:szCs w:val="16"/>
        </w:rPr>
        <w:t>.3</w:t>
      </w:r>
    </w:p>
    <w:p w14:paraId="50475E01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CEE3A95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3A4A4763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4EA171F6" w14:textId="77777777" w:rsidR="00C44408" w:rsidRDefault="00C44408" w:rsidP="00C44408">
      <w:pPr>
        <w:jc w:val="right"/>
        <w:rPr>
          <w:rFonts w:ascii="Tahoma" w:hAnsi="Tahoma" w:cs="Tahoma"/>
          <w:sz w:val="16"/>
          <w:szCs w:val="16"/>
        </w:rPr>
      </w:pPr>
    </w:p>
    <w:p w14:paraId="229DD1C5" w14:textId="77777777" w:rsidR="00C44408" w:rsidRPr="00557D51" w:rsidRDefault="00C44408" w:rsidP="00C44408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1B853F85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61E299B2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.................</w:t>
      </w:r>
    </w:p>
    <w:p w14:paraId="4D2F2D56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</w:t>
      </w:r>
    </w:p>
    <w:p w14:paraId="25EB16C2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46D4D423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6DDB1D60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0A02E3D7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2BEB5B3D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7F180C7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58A36B93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1062DCB8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3BBA2B0D" w14:textId="77777777" w:rsidR="00C44408" w:rsidRPr="004F5789" w:rsidRDefault="00C44408" w:rsidP="00C44408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70127201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0EAC79DE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09CBE38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6DE4C6D9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7CAD68FE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23A1C359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0FCFF68A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3831D15E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6A39D6B1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17A91FFB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4E3CA39E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075DD086" w14:textId="77777777" w:rsidR="00C44408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35155C47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0F81E118" w14:textId="77777777" w:rsidR="00C44408" w:rsidRPr="00557D51" w:rsidRDefault="00C44408" w:rsidP="00C44408">
      <w:pPr>
        <w:spacing w:before="120"/>
        <w:jc w:val="both"/>
        <w:rPr>
          <w:rFonts w:cs="Times New Roman"/>
          <w:szCs w:val="24"/>
        </w:rPr>
      </w:pPr>
    </w:p>
    <w:p w14:paraId="5CAA16EA" w14:textId="04A50C45" w:rsidR="00723FBB" w:rsidRDefault="00C44408" w:rsidP="00C44408">
      <w:pPr>
        <w:spacing w:before="120"/>
        <w:ind w:left="425" w:hanging="425"/>
        <w:contextualSpacing/>
        <w:jc w:val="both"/>
      </w:pPr>
      <w:r w:rsidRPr="002E1459">
        <w:rPr>
          <w:rFonts w:cs="Times New Roman"/>
          <w:sz w:val="20"/>
          <w:szCs w:val="20"/>
        </w:rPr>
        <w:t>* niepotrzebne skreślić</w:t>
      </w:r>
    </w:p>
    <w:sectPr w:rsidR="007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D952" w14:textId="77777777" w:rsidR="00D240DA" w:rsidRDefault="00D240DA" w:rsidP="00270020">
      <w:r>
        <w:separator/>
      </w:r>
    </w:p>
  </w:endnote>
  <w:endnote w:type="continuationSeparator" w:id="0">
    <w:p w14:paraId="5C6739CF" w14:textId="77777777" w:rsidR="00D240DA" w:rsidRDefault="00D240DA" w:rsidP="0027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4196" w14:textId="77777777" w:rsidR="00D240DA" w:rsidRDefault="00D240DA" w:rsidP="00270020">
      <w:r>
        <w:separator/>
      </w:r>
    </w:p>
  </w:footnote>
  <w:footnote w:type="continuationSeparator" w:id="0">
    <w:p w14:paraId="4AB10396" w14:textId="77777777" w:rsidR="00D240DA" w:rsidRDefault="00D240DA" w:rsidP="0027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7ED3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4BBE"/>
    <w:multiLevelType w:val="hybridMultilevel"/>
    <w:tmpl w:val="6966CF9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A98617A"/>
    <w:multiLevelType w:val="hybridMultilevel"/>
    <w:tmpl w:val="8A24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8B5"/>
    <w:multiLevelType w:val="hybridMultilevel"/>
    <w:tmpl w:val="4A120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378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6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4A33"/>
    <w:multiLevelType w:val="hybridMultilevel"/>
    <w:tmpl w:val="75A4AE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0A"/>
    <w:rsid w:val="000031FB"/>
    <w:rsid w:val="000C0B54"/>
    <w:rsid w:val="000D6E19"/>
    <w:rsid w:val="00133C7F"/>
    <w:rsid w:val="001979EB"/>
    <w:rsid w:val="00270020"/>
    <w:rsid w:val="00276316"/>
    <w:rsid w:val="00280A52"/>
    <w:rsid w:val="00287A5E"/>
    <w:rsid w:val="00296A2D"/>
    <w:rsid w:val="0036528C"/>
    <w:rsid w:val="00396B97"/>
    <w:rsid w:val="00397E88"/>
    <w:rsid w:val="003C00B2"/>
    <w:rsid w:val="00444E91"/>
    <w:rsid w:val="004A210B"/>
    <w:rsid w:val="004B08B8"/>
    <w:rsid w:val="004E4E21"/>
    <w:rsid w:val="004E63AF"/>
    <w:rsid w:val="00566B74"/>
    <w:rsid w:val="005A0C08"/>
    <w:rsid w:val="00633DED"/>
    <w:rsid w:val="00640572"/>
    <w:rsid w:val="00666AC4"/>
    <w:rsid w:val="006B2380"/>
    <w:rsid w:val="00723FBB"/>
    <w:rsid w:val="0077650C"/>
    <w:rsid w:val="007B2832"/>
    <w:rsid w:val="008666FC"/>
    <w:rsid w:val="008B2DB8"/>
    <w:rsid w:val="008F6923"/>
    <w:rsid w:val="00917C0A"/>
    <w:rsid w:val="00964BB4"/>
    <w:rsid w:val="00973FE8"/>
    <w:rsid w:val="009B288F"/>
    <w:rsid w:val="009D0540"/>
    <w:rsid w:val="00A028FF"/>
    <w:rsid w:val="00A366BD"/>
    <w:rsid w:val="00AA3057"/>
    <w:rsid w:val="00B54BE0"/>
    <w:rsid w:val="00B75319"/>
    <w:rsid w:val="00BE6B4F"/>
    <w:rsid w:val="00C163C5"/>
    <w:rsid w:val="00C16477"/>
    <w:rsid w:val="00C37F13"/>
    <w:rsid w:val="00C44408"/>
    <w:rsid w:val="00C57817"/>
    <w:rsid w:val="00C953F8"/>
    <w:rsid w:val="00CB4C80"/>
    <w:rsid w:val="00D240DA"/>
    <w:rsid w:val="00D37375"/>
    <w:rsid w:val="00E42AB7"/>
    <w:rsid w:val="00E71305"/>
    <w:rsid w:val="00EF3493"/>
    <w:rsid w:val="00EF60B4"/>
    <w:rsid w:val="00F7530E"/>
    <w:rsid w:val="00F84943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A4E"/>
  <w15:chartTrackingRefBased/>
  <w15:docId w15:val="{86C9F9A7-509B-4D79-99E0-A45BCA4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F8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53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ny"/>
    <w:rsid w:val="00C953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53F8"/>
  </w:style>
  <w:style w:type="character" w:customStyle="1" w:styleId="AkapitzlistZnak">
    <w:name w:val="Akapit z listą Znak"/>
    <w:link w:val="Akapitzlist"/>
    <w:uiPriority w:val="34"/>
    <w:locked/>
    <w:rsid w:val="00C953F8"/>
  </w:style>
  <w:style w:type="paragraph" w:styleId="Nagwek">
    <w:name w:val="header"/>
    <w:basedOn w:val="Normalny"/>
    <w:link w:val="Nagwek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02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020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753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2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8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5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5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50C"/>
    <w:rPr>
      <w:vertAlign w:val="superscript"/>
    </w:rPr>
  </w:style>
  <w:style w:type="character" w:customStyle="1" w:styleId="Wyrnienie">
    <w:name w:val="Wyróżnienie"/>
    <w:qFormat/>
    <w:rsid w:val="00B54BE0"/>
    <w:rPr>
      <w:i/>
      <w:iCs/>
    </w:rPr>
  </w:style>
  <w:style w:type="character" w:styleId="Uwydatnienie">
    <w:name w:val="Emphasis"/>
    <w:basedOn w:val="Domylnaczcionkaakapitu"/>
    <w:uiPriority w:val="20"/>
    <w:qFormat/>
    <w:rsid w:val="00E42AB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C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0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3C00B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C00B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C00B2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3C00B2"/>
    <w:pPr>
      <w:numPr>
        <w:numId w:val="9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C00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00B2"/>
    <w:rPr>
      <w:rFonts w:ascii="Times New Roman" w:hAnsi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C00B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C00B2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00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00B2"/>
    <w:rPr>
      <w:rFonts w:ascii="Times New Roman" w:hAnsi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C00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C00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3k31@adm.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3k31@adm.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i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Beata Radziłowska RCZKL</cp:lastModifiedBy>
  <cp:revision>2</cp:revision>
  <cp:lastPrinted>2022-01-27T12:44:00Z</cp:lastPrinted>
  <dcterms:created xsi:type="dcterms:W3CDTF">2022-02-23T06:51:00Z</dcterms:created>
  <dcterms:modified xsi:type="dcterms:W3CDTF">2022-02-23T06:51:00Z</dcterms:modified>
</cp:coreProperties>
</file>