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="http://schemas.openxmlformats.org/wordprocessingml/2006/main" w14:paraId="32C5696A" w14:textId="77777777" w:rsidR="00EE3F9D" w:rsidRPr="00EE3F9D" w:rsidRDefault="00EE3F9D" w:rsidP="00EE3F9D">
      <w:pPr>
        <w:shd w:val="clear" w:color="auto" w:fill="FFFFFF"/>
        <w:spacing w:after="100" w:afterAutospacing="1" w:line="240" w:lineRule="auto"/>
        <w:outlineLvl w:val="0"/>
        <w:rPr>
          <w:rFonts w:ascii="Titillium Web" w:eastAsia="Times New Roman" w:hAnsi="Titillium Web" w:cs="Times New Roman"/>
          <w:b/>
          <w:bCs/>
          <w:color w:val="212529"/>
          <w:kern w:val="36"/>
          <w:sz w:val="48"/>
          <w:szCs w:val="48"/>
          <w:lang w:eastAsia="pl-PL"/>
        </w:rPr>
      </w:pPr>
      <w:r w:rsidRPr="00EE3F9D">
        <w:rPr>
          <w:b/>
          <w:rFonts w:ascii="Titillium Web" w:eastAsia="Times New Roman" w:hAnsi="Titillium Web" w:cs="Times New Roman" w:hint="Titillium Web"/>
          <w:color w:val="212529"/>
          <w:kern w:val="36"/>
          <w:sz w:val="48"/>
          <w:szCs w:val="48"/>
          <w:lang w:bidi="en-GB" w:val="en-GB"/>
        </w:rPr>
        <w:t xml:space="preserve">The 15th edition of the competition for scientific scholarships from the TUL Own Scholarship Fund.</w:t>
      </w:r>
    </w:p>
    <w:p xmlns:w="http://schemas.openxmlformats.org/wordprocessingml/2006/main" w14:paraId="45AB45C6" w14:textId="77777777" w:rsidR="00EE3F9D" w:rsidRPr="00EE3F9D" w:rsidRDefault="00EE3F9D" w:rsidP="00EE3F9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777777"/>
          <w:sz w:val="26"/>
          <w:szCs w:val="26"/>
          <w:lang w:eastAsia="pl-PL"/>
        </w:rPr>
      </w:pPr>
      <w:r w:rsidRPr="00EE3F9D">
        <w:rPr>
          <w:rFonts w:ascii="Titillium Web" w:eastAsia="Times New Roman" w:hAnsi="Titillium Web" w:cs="Times New Roman" w:hint="Titillium Web"/>
          <w:color w:val="777777"/>
          <w:sz w:val="26"/>
          <w:szCs w:val="26"/>
          <w:lang w:bidi="en-GB" w:val="en-GB"/>
        </w:rPr>
        <w:t xml:space="preserve"> </w:t>
      </w:r>
    </w:p>
    <w:p xmlns:w="http://schemas.openxmlformats.org/wordprocessingml/2006/main" w14:paraId="56A08D1A" w14:textId="77777777" w:rsidR="00EE3F9D" w:rsidRPr="00EE3F9D" w:rsidRDefault="00EE3F9D" w:rsidP="00EE3F9D">
      <w:pPr>
        <w:shd w:val="clear" w:color="auto" w:fill="FFFFFF"/>
        <w:spacing w:after="0" w:line="240" w:lineRule="auto"/>
        <w:textAlignment w:val="center"/>
        <w:rPr>
          <w:rFonts w:ascii="Titillium Web" w:eastAsia="Times New Roman" w:hAnsi="Titillium Web" w:cs="Times New Roman"/>
          <w:color w:val="777777"/>
          <w:sz w:val="26"/>
          <w:szCs w:val="26"/>
          <w:lang w:eastAsia="pl-PL"/>
        </w:rPr>
      </w:pPr>
      <w:hyperlink r:id="rId5" w:history="1">
        <w:r w:rsidRPr="00EE3F9D">
          <w:rPr>
            <w:rFonts w:ascii="Titillium Web" w:eastAsia="Times New Roman" w:hAnsi="Titillium Web" w:cs="Times New Roman" w:hint="Titillium Web"/>
            <w:color w:val="8B0002"/>
            <w:sz w:val="26"/>
            <w:szCs w:val="26"/>
            <w:u w:val="single"/>
            <w:lang w:bidi="en-GB" w:val="en-GB"/>
          </w:rPr>
          <w:t xml:space="preserve">.</w:t>
        </w:r>
      </w:hyperlink>
    </w:p>
    <w:p xmlns:w="http://schemas.openxmlformats.org/wordprocessingml/2006/main" w14:paraId="685205EB" w14:textId="77777777" w:rsidR="00EE3F9D" w:rsidRPr="00EE3F9D" w:rsidRDefault="00EE3F9D" w:rsidP="00EE3F9D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b/>
          <w:bCs/>
          <w:color w:val="212529"/>
          <w:sz w:val="26"/>
          <w:szCs w:val="26"/>
          <w:lang w:eastAsia="pl-PL"/>
        </w:rPr>
      </w:pPr>
      <w:r w:rsidRPr="00EE3F9D">
        <w:rPr>
          <w:b/>
          <w:rFonts w:ascii="Titillium Web" w:eastAsia="Times New Roman" w:hAnsi="Titillium Web" w:cs="Times New Roman" w:hint="Titillium Web"/>
          <w:color w:val="212529"/>
          <w:sz w:val="26"/>
          <w:szCs w:val="26"/>
          <w:lang w:bidi="en-GB" w:val="en-GB"/>
        </w:rPr>
        <w:t xml:space="preserve">Until November 4, you can apply for scholarships from TUL's Own Scholarship Fund.</w:t>
      </w:r>
    </w:p>
    <w:p xmlns:w="http://schemas.openxmlformats.org/wordprocessingml/2006/main" w14:paraId="2DBA02A8" w14:textId="77777777" w:rsidR="00EE3F9D" w:rsidRPr="00EE3F9D" w:rsidRDefault="00EE3F9D" w:rsidP="00EE3F9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212529"/>
          <w:sz w:val="26"/>
          <w:szCs w:val="26"/>
          <w:lang w:eastAsia="pl-PL"/>
        </w:rPr>
      </w:pPr>
      <w:r w:rsidRPr="00EE3F9D">
        <w:rPr>
          <w:rFonts w:ascii="Titillium Web" w:eastAsia="Times New Roman" w:hAnsi="Titillium Web" w:cs="Times New Roman" w:hint="Titillium Web"/>
          <w:color w:val="212529"/>
          <w:sz w:val="26"/>
          <w:szCs w:val="26"/>
          <w:lang w:bidi="en-GB" w:val="en-GB"/>
        </w:rPr>
        <w:t xml:space="preserve">Image</w:t>
      </w:r>
    </w:p>
    <w:p xmlns:w="http://schemas.openxmlformats.org/wordprocessingml/2006/main" w14:paraId="5404AB4A" w14:textId="29611C94" w:rsidR="00EE3F9D" w:rsidRPr="00EE3F9D" w:rsidRDefault="00EE3F9D" w:rsidP="00EE3F9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212529"/>
          <w:sz w:val="26"/>
          <w:szCs w:val="26"/>
          <w:lang w:eastAsia="pl-PL"/>
        </w:rPr>
      </w:pPr>
      <w:r w:rsidRPr="00EE3F9D">
        <w:rPr>
          <w:rFonts w:ascii="Titillium Web" w:eastAsia="Times New Roman" w:hAnsi="Titillium Web" w:cs="Times New Roman" w:hint="Titillium Web"/>
          <w:noProof/>
          <w:color w:val="8B0002"/>
          <w:sz w:val="26"/>
          <w:szCs w:val="26"/>
          <w:bdr w:val="single" w:sz="24" w:space="0" w:color="8B0002" w:frame="1"/>
          <w:lang w:bidi="en-GB" w:val="en-GB"/>
        </w:rPr>
        <w:drawing>
          <wp:inline xmlns:wp="http://schemas.openxmlformats.org/drawingml/2006/wordprocessingDrawing" distT="0" distB="0" distL="0" distR="0" wp14:anchorId="5E27AA84" wp14:editId="0EF0079F">
            <wp:extent cx="5760720" cy="3489960"/>
            <wp:effectExtent l="0" t="0" r="0" b="0"/>
            <wp:docPr id="1" name="Obraz 1" descr="rectorate building, fot. arch. PŁ">
              <a:hlinkClick xmlns:a="http://schemas.openxmlformats.org/drawingml/2006/main" r:id="rId6" tooltip="&quot;rectorate building, fot. arch. P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torate building, fot. arch. PŁ">
                      <a:hlinkClick r:id="rId6" tooltip="&quot;rectorate building, fot. arch. P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8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="http://schemas.openxmlformats.org/wordprocessingml/2006/main" w14:paraId="522C21EE" w14:textId="77777777" w:rsidR="00EE3F9D" w:rsidRPr="00EE3F9D" w:rsidRDefault="00EE3F9D" w:rsidP="00EE3F9D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212529"/>
          <w:sz w:val="26"/>
          <w:szCs w:val="26"/>
          <w:lang w:eastAsia="pl-PL"/>
        </w:rPr>
      </w:pPr>
      <w:r w:rsidRPr="00EE3F9D">
        <w:rPr>
          <w:rFonts w:ascii="Titillium Web" w:eastAsia="Times New Roman" w:hAnsi="Titillium Web" w:cs="Times New Roman" w:hint="Titillium Web"/>
          <w:color w:val="212529"/>
          <w:sz w:val="26"/>
          <w:szCs w:val="26"/>
          <w:lang w:bidi="en-GB" w:val="en-GB"/>
        </w:rPr>
        <w:t xml:space="preserve">As part of it, the following will be awarded:</w:t>
      </w:r>
    </w:p>
    <w:p xmlns:w="http://schemas.openxmlformats.org/wordprocessingml/2006/main" w14:paraId="021E7E75" w14:textId="77777777" w:rsidR="00EE3F9D" w:rsidRPr="00EE3F9D" w:rsidRDefault="00EE3F9D" w:rsidP="00EE3F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"/>
        <w:rPr>
          <w:rFonts w:ascii="Titillium Web" w:eastAsia="Times New Roman" w:hAnsi="Titillium Web" w:cs="Times New Roman"/>
          <w:color w:val="212529"/>
          <w:sz w:val="26"/>
          <w:szCs w:val="26"/>
          <w:lang w:eastAsia="pl-PL"/>
        </w:rPr>
      </w:pPr>
      <w:r w:rsidRPr="00EE3F9D">
        <w:rPr>
          <w:rFonts w:ascii="Titillium Web" w:eastAsia="Times New Roman" w:hAnsi="Titillium Web" w:cs="Times New Roman" w:hint="Titillium Web"/>
          <w:color w:val="212529"/>
          <w:sz w:val="26"/>
          <w:szCs w:val="26"/>
          <w:lang w:bidi="en-GB" w:val="en-GB"/>
        </w:rPr>
        <w:t xml:space="preserve">research scholarships for employees wishing to obtain the title of professor, habilitated doctor or doctoral degree,</w:t>
      </w:r>
    </w:p>
    <w:p xmlns:w="http://schemas.openxmlformats.org/wordprocessingml/2006/main" w14:paraId="66E5FD8F" w14:textId="77777777" w:rsidR="00EE3F9D" w:rsidRPr="00EE3F9D" w:rsidRDefault="00EE3F9D" w:rsidP="00EE3F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"/>
        <w:rPr>
          <w:rFonts w:ascii="Titillium Web" w:eastAsia="Times New Roman" w:hAnsi="Titillium Web" w:cs="Times New Roman"/>
          <w:color w:val="212529"/>
          <w:sz w:val="26"/>
          <w:szCs w:val="26"/>
          <w:lang w:eastAsia="pl-PL"/>
        </w:rPr>
      </w:pPr>
      <w:r w:rsidRPr="00EE3F9D">
        <w:rPr>
          <w:rFonts w:ascii="Titillium Web" w:eastAsia="Times New Roman" w:hAnsi="Titillium Web" w:cs="Times New Roman" w:hint="Titillium Web"/>
          <w:color w:val="212529"/>
          <w:sz w:val="26"/>
          <w:szCs w:val="26"/>
          <w:lang w:bidi="en-GB" w:val="en-GB"/>
        </w:rPr>
        <w:t xml:space="preserve">research scholarships for doctoral candidates wishing to obtain a doctoral degree,</w:t>
      </w:r>
    </w:p>
    <w:p xmlns:w="http://schemas.openxmlformats.org/wordprocessingml/2006/main" w14:paraId="203D337E" w14:textId="77777777" w:rsidR="00EE3F9D" w:rsidRPr="00EE3F9D" w:rsidRDefault="00EE3F9D" w:rsidP="00EE3F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"/>
        <w:rPr>
          <w:rFonts w:ascii="Titillium Web" w:eastAsia="Times New Roman" w:hAnsi="Titillium Web" w:cs="Times New Roman"/>
          <w:color w:val="212529"/>
          <w:sz w:val="26"/>
          <w:szCs w:val="26"/>
          <w:lang w:eastAsia="pl-PL"/>
        </w:rPr>
      </w:pPr>
      <w:r w:rsidRPr="00EE3F9D">
        <w:rPr>
          <w:rFonts w:ascii="Titillium Web" w:eastAsia="Times New Roman" w:hAnsi="Titillium Web" w:cs="Times New Roman" w:hint="Titillium Web"/>
          <w:color w:val="212529"/>
          <w:sz w:val="26"/>
          <w:szCs w:val="26"/>
          <w:lang w:bidi="en-GB" w:val="en-GB"/>
        </w:rPr>
        <w:t xml:space="preserve">Scholarships for academic performance for students of Lodz University of Technology aiming to obtain a master's degree, engineering degree, bachelor's degree.</w:t>
      </w:r>
    </w:p>
    <w:p xmlns:w="http://schemas.openxmlformats.org/wordprocessingml/2006/main" w14:paraId="66ED1966" w14:textId="77777777" w:rsidR="00EE3F9D" w:rsidRPr="00EE3F9D" w:rsidRDefault="00EE3F9D" w:rsidP="00EE3F9D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212529"/>
          <w:sz w:val="26"/>
          <w:szCs w:val="26"/>
          <w:lang w:eastAsia="pl-PL"/>
        </w:rPr>
      </w:pPr>
      <w:r w:rsidRPr="00EE3F9D">
        <w:rPr>
          <w:rFonts w:ascii="Titillium Web" w:eastAsia="Times New Roman" w:hAnsi="Titillium Web" w:cs="Times New Roman" w:hint="Titillium Web"/>
          <w:color w:val="212529"/>
          <w:sz w:val="26"/>
          <w:szCs w:val="26"/>
          <w:lang w:bidi="en-GB" w:val="en-GB"/>
        </w:rPr>
        <w:t xml:space="preserve">The application should include:</w:t>
      </w:r>
    </w:p>
    <w:p xmlns:w="http://schemas.openxmlformats.org/wordprocessingml/2006/main" w14:paraId="30F459D6" w14:textId="77777777" w:rsidR="00EE3F9D" w:rsidRPr="00EE3F9D" w:rsidRDefault="00EE3F9D" w:rsidP="00EE3F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"/>
        <w:rPr>
          <w:rFonts w:ascii="Titillium Web" w:eastAsia="Times New Roman" w:hAnsi="Titillium Web" w:cs="Times New Roman"/>
          <w:color w:val="212529"/>
          <w:sz w:val="26"/>
          <w:szCs w:val="26"/>
          <w:lang w:eastAsia="pl-PL"/>
        </w:rPr>
      </w:pPr>
      <w:r w:rsidRPr="00EE3F9D">
        <w:rPr>
          <w:rFonts w:ascii="Titillium Web" w:eastAsia="Times New Roman" w:hAnsi="Titillium Web" w:cs="Times New Roman" w:hint="Titillium Web"/>
          <w:color w:val="212529"/>
          <w:sz w:val="26"/>
          <w:szCs w:val="26"/>
          <w:lang w:bidi="en-GB" w:val="en-GB"/>
        </w:rPr>
        <w:t xml:space="preserve">Application for a scholarship with attachments (according to the specimen set out in Appendix 1 to the Regulations);</w:t>
      </w:r>
    </w:p>
    <w:p xmlns:w="http://schemas.openxmlformats.org/wordprocessingml/2006/main" w14:paraId="29274348" w14:textId="77777777" w:rsidR="00EE3F9D" w:rsidRPr="00EE3F9D" w:rsidRDefault="00EE3F9D" w:rsidP="00EE3F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"/>
        <w:rPr>
          <w:rFonts w:ascii="Titillium Web" w:eastAsia="Times New Roman" w:hAnsi="Titillium Web" w:cs="Times New Roman"/>
          <w:color w:val="212529"/>
          <w:sz w:val="26"/>
          <w:szCs w:val="26"/>
          <w:lang w:eastAsia="pl-PL"/>
        </w:rPr>
      </w:pPr>
      <w:r w:rsidRPr="00EE3F9D">
        <w:rPr>
          <w:rFonts w:ascii="Titillium Web" w:eastAsia="Times New Roman" w:hAnsi="Titillium Web" w:cs="Times New Roman" w:hint="Titillium Web"/>
          <w:color w:val="212529"/>
          <w:sz w:val="26"/>
          <w:szCs w:val="26"/>
          <w:lang w:bidi="en-GB" w:val="en-GB"/>
        </w:rPr>
        <w:t xml:space="preserve">The application form (according to the specimen specified in Appendix 2 to the Regulations) signed by the applicant and the head of the unit;</w:t>
      </w:r>
    </w:p>
    <w:p xmlns:w="http://schemas.openxmlformats.org/wordprocessingml/2006/main" w14:paraId="624CE125" w14:textId="77777777" w:rsidR="00EE3F9D" w:rsidRPr="00EE3F9D" w:rsidRDefault="00EE3F9D" w:rsidP="00EE3F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"/>
        <w:rPr>
          <w:rFonts w:ascii="Titillium Web" w:eastAsia="Times New Roman" w:hAnsi="Titillium Web" w:cs="Times New Roman"/>
          <w:color w:val="212529"/>
          <w:sz w:val="26"/>
          <w:szCs w:val="26"/>
          <w:lang w:eastAsia="pl-PL"/>
        </w:rPr>
      </w:pPr>
      <w:r w:rsidRPr="00EE3F9D">
        <w:rPr>
          <w:rFonts w:ascii="Titillium Web" w:eastAsia="Times New Roman" w:hAnsi="Titillium Web" w:cs="Times New Roman" w:hint="Titillium Web"/>
          <w:color w:val="212529"/>
          <w:sz w:val="26"/>
          <w:szCs w:val="26"/>
          <w:lang w:bidi="en-GB" w:val="en-GB"/>
        </w:rPr>
        <w:t xml:space="preserve">Curriculum vitae;</w:t>
      </w:r>
    </w:p>
    <w:p xmlns:w="http://schemas.openxmlformats.org/wordprocessingml/2006/main" w14:paraId="3A6626ED" w14:textId="77777777" w:rsidR="00EE3F9D" w:rsidRPr="00EE3F9D" w:rsidRDefault="00EE3F9D" w:rsidP="00EE3F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"/>
        <w:rPr>
          <w:rFonts w:ascii="Titillium Web" w:eastAsia="Times New Roman" w:hAnsi="Titillium Web" w:cs="Times New Roman"/>
          <w:color w:val="212529"/>
          <w:sz w:val="26"/>
          <w:szCs w:val="26"/>
          <w:lang w:eastAsia="pl-PL"/>
        </w:rPr>
      </w:pPr>
      <w:r w:rsidRPr="00EE3F9D">
        <w:rPr>
          <w:rFonts w:ascii="Titillium Web" w:eastAsia="Times New Roman" w:hAnsi="Titillium Web" w:cs="Times New Roman" w:hint="Titillium Web"/>
          <w:color w:val="212529"/>
          <w:sz w:val="26"/>
          <w:szCs w:val="26"/>
          <w:lang w:bidi="en-GB" w:val="en-GB"/>
        </w:rPr>
        <w:t xml:space="preserve">Information on the scientific achievements to date (according to the specimens set out in Appendices 3-6, respectively, to the Regulations);</w:t>
      </w:r>
    </w:p>
    <w:p xmlns:w="http://schemas.openxmlformats.org/wordprocessingml/2006/main" w14:paraId="7BF02DCE" w14:textId="77777777" w:rsidR="00EE3F9D" w:rsidRPr="00EE3F9D" w:rsidRDefault="00EE3F9D" w:rsidP="00EE3F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"/>
        <w:rPr>
          <w:rFonts w:ascii="Titillium Web" w:eastAsia="Times New Roman" w:hAnsi="Titillium Web" w:cs="Times New Roman"/>
          <w:color w:val="212529"/>
          <w:sz w:val="26"/>
          <w:szCs w:val="26"/>
          <w:lang w:eastAsia="pl-PL"/>
        </w:rPr>
      </w:pPr>
      <w:r w:rsidRPr="00EE3F9D">
        <w:rPr>
          <w:rFonts w:ascii="Titillium Web" w:eastAsia="Times New Roman" w:hAnsi="Titillium Web" w:cs="Times New Roman" w:hint="Titillium Web"/>
          <w:color w:val="212529"/>
          <w:sz w:val="26"/>
          <w:szCs w:val="26"/>
          <w:lang w:bidi="en-GB" w:val="en-GB"/>
        </w:rPr>
        <w:t xml:space="preserve">Description of the research project to be carried out while benefiting from the scholarship;</w:t>
      </w:r>
    </w:p>
    <w:p xmlns:w="http://schemas.openxmlformats.org/wordprocessingml/2006/main" w14:paraId="481A44A0" w14:textId="77777777" w:rsidR="00EE3F9D" w:rsidRPr="00EE3F9D" w:rsidRDefault="00EE3F9D" w:rsidP="00EE3F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"/>
        <w:rPr>
          <w:rFonts w:ascii="Titillium Web" w:eastAsia="Times New Roman" w:hAnsi="Titillium Web" w:cs="Times New Roman"/>
          <w:color w:val="212529"/>
          <w:sz w:val="26"/>
          <w:szCs w:val="26"/>
          <w:lang w:eastAsia="pl-PL"/>
        </w:rPr>
      </w:pPr>
      <w:r w:rsidRPr="00EE3F9D">
        <w:rPr>
          <w:rFonts w:ascii="Titillium Web" w:eastAsia="Times New Roman" w:hAnsi="Titillium Web" w:cs="Times New Roman" w:hint="Titillium Web"/>
          <w:color w:val="212529"/>
          <w:sz w:val="26"/>
          <w:szCs w:val="26"/>
          <w:lang w:bidi="en-GB" w:val="en-GB"/>
        </w:rPr>
        <w:t xml:space="preserve">Opinion of the research supervisor or the head of the unit - in accordance with the provisions in the above-mentioned Regulations.</w:t>
      </w:r>
    </w:p>
    <w:p xmlns:w="http://schemas.openxmlformats.org/wordprocessingml/2006/main" w14:paraId="32C793A7" w14:textId="77777777" w:rsidR="00EE3F9D" w:rsidRPr="00EE3F9D" w:rsidRDefault="00EE3F9D" w:rsidP="00EE3F9D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212529"/>
          <w:sz w:val="26"/>
          <w:szCs w:val="26"/>
          <w:lang w:eastAsia="pl-PL"/>
        </w:rPr>
      </w:pPr>
      <w:r w:rsidRPr="00EE3F9D">
        <w:rPr>
          <w:b/>
          <w:rFonts w:ascii="Titillium Web" w:eastAsia="Times New Roman" w:hAnsi="Titillium Web" w:cs="Times New Roman" w:hint="Titillium Web"/>
          <w:color w:val="212529"/>
          <w:sz w:val="26"/>
          <w:szCs w:val="26"/>
          <w:lang w:bidi="en-GB" w:val="en-GB"/>
        </w:rPr>
        <w:t xml:space="preserve">More information about the competition is provided by the University Office for Science </w:t>
      </w:r>
      <w:r w:rsidRPr="00EE3F9D">
        <w:rPr>
          <w:rFonts w:ascii="Titillium Web" w:eastAsia="Times New Roman" w:hAnsi="Titillium Web" w:cs="Times New Roman" w:hint="Titillium Web"/>
          <w:color w:val="212529"/>
          <w:sz w:val="26"/>
          <w:szCs w:val="26"/>
          <w:lang w:bidi="en-GB" w:val="en-GB"/>
        </w:rPr>
        <w:t xml:space="preserve">of Lodz University of Technology, email:</w:t>
      </w:r>
      <w:hyperlink r:id="rId8" w:history="1">
        <w:r w:rsidRPr="00EE3F9D">
          <w:rPr>
            <w:rFonts w:ascii="Titillium Web" w:eastAsia="Times New Roman" w:hAnsi="Titillium Web" w:cs="Times New Roman" w:hint="Titillium Web"/>
            <w:color w:val="8B0002"/>
            <w:sz w:val="26"/>
            <w:szCs w:val="26"/>
            <w:u w:val="single"/>
            <w:lang w:bidi="en-GB" w:val="en-GB"/>
          </w:rPr>
          <w:t xml:space="preserve">katarzyna.osinska@p.lodz.pl</w:t>
        </w:r>
      </w:hyperlink>
      <w:r w:rsidRPr="00EE3F9D">
        <w:rPr>
          <w:rFonts w:ascii="Titillium Web" w:eastAsia="Times New Roman" w:hAnsi="Titillium Web" w:cs="Times New Roman" w:hint="Titillium Web"/>
          <w:color w:val="212529"/>
          <w:sz w:val="26"/>
          <w:szCs w:val="26"/>
          <w:lang w:bidi="en-GB" w:val="en-GB"/>
        </w:rPr>
        <w:t xml:space="preserve">,</w:t>
      </w:r>
      <w:hyperlink r:id="rId9" w:history="1">
        <w:r w:rsidRPr="00EE3F9D">
          <w:rPr>
            <w:rFonts w:ascii="Titillium Web" w:eastAsia="Times New Roman" w:hAnsi="Titillium Web" w:cs="Times New Roman" w:hint="Titillium Web"/>
            <w:color w:val="8B0002"/>
            <w:sz w:val="26"/>
            <w:szCs w:val="26"/>
            <w:lang w:bidi="en-GB" w:val="en-GB"/>
          </w:rPr>
          <w:t xml:space="preserve">dalia.ghazal-szczyglowska@p.lodz.pl</w:t>
        </w:r>
      </w:hyperlink>
      <w:r w:rsidRPr="00EE3F9D">
        <w:rPr>
          <w:rFonts w:ascii="Titillium Web" w:eastAsia="Times New Roman" w:hAnsi="Titillium Web" w:cs="Times New Roman" w:hint="Titillium Web"/>
          <w:color w:val="212529"/>
          <w:sz w:val="26"/>
          <w:szCs w:val="26"/>
          <w:lang w:bidi="en-GB" w:val="en-GB"/>
        </w:rPr>
        <w:t xml:space="preserve">,</w:t>
      </w:r>
      <w:hyperlink r:id="rId10" w:history="1">
        <w:r w:rsidRPr="00EE3F9D">
          <w:rPr>
            <w:rFonts w:ascii="Titillium Web" w:eastAsia="Times New Roman" w:hAnsi="Titillium Web" w:cs="Times New Roman" w:hint="Titillium Web"/>
            <w:color w:val="8B0002"/>
            <w:sz w:val="26"/>
            <w:szCs w:val="26"/>
            <w:lang w:bidi="en-GB" w:val="en-GB"/>
          </w:rPr>
          <w:t xml:space="preserve">rnn@adm.p.lodz.pl</w:t>
        </w:r>
      </w:hyperlink>
      <w:r w:rsidRPr="00EE3F9D">
        <w:rPr>
          <w:rFonts w:ascii="Titillium Web" w:eastAsia="Times New Roman" w:hAnsi="Titillium Web" w:cs="Times New Roman" w:hint="Titillium Web"/>
          <w:color w:val="212529"/>
          <w:sz w:val="26"/>
          <w:szCs w:val="26"/>
          <w:lang w:bidi="en-GB" w:val="en-GB"/>
        </w:rPr>
        <w:t xml:space="preserve">.</w:t>
      </w:r>
    </w:p>
    <w:p xmlns:w="http://schemas.openxmlformats.org/wordprocessingml/2006/main" w14:paraId="2D784C3B" w14:textId="77777777" w:rsidR="00EE3F9D" w:rsidRPr="00EE3F9D" w:rsidRDefault="00EE3F9D" w:rsidP="00EE3F9D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212529"/>
          <w:sz w:val="26"/>
          <w:szCs w:val="26"/>
          <w:lang w:eastAsia="pl-PL"/>
        </w:rPr>
      </w:pPr>
      <w:r w:rsidRPr="00EE3F9D">
        <w:rPr>
          <w:rFonts w:ascii="Titillium Web" w:eastAsia="Times New Roman" w:hAnsi="Titillium Web" w:cs="Times New Roman" w:hint="Titillium Web"/>
          <w:color w:val="212529"/>
          <w:sz w:val="26"/>
          <w:szCs w:val="26"/>
          <w:lang w:bidi="en-GB" w:val="en-GB"/>
        </w:rPr>
        <w:t xml:space="preserve">The full text of the announcement is attached.</w:t>
      </w:r>
    </w:p>
    <w:p xmlns:w="http://schemas.openxmlformats.org/wordprocessingml/2006/main" w14:paraId="7B112FBF" w14:textId="77777777" w:rsidR="00EE3F9D" w:rsidRPr="00EE3F9D" w:rsidRDefault="00EE3F9D" w:rsidP="00EE3F9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212529"/>
          <w:sz w:val="26"/>
          <w:szCs w:val="26"/>
          <w:lang w:eastAsia="pl-PL"/>
        </w:rPr>
      </w:pPr>
      <w:r w:rsidRPr="00EE3F9D">
        <w:rPr>
          <w:rFonts w:ascii="Titillium Web" w:eastAsia="Times New Roman" w:hAnsi="Titillium Web" w:cs="Times New Roman" w:hint="Titillium Web"/>
          <w:color w:val="212529"/>
          <w:sz w:val="26"/>
          <w:szCs w:val="26"/>
          <w:lang w:bidi="en-GB" w:val="en-GB"/>
        </w:rPr>
        <w:t xml:space="preserve">see also</w:t>
      </w:r>
    </w:p>
    <w:p xmlns:w="http://schemas.openxmlformats.org/wordprocessingml/2006/main" w14:paraId="5D61BB0E" w14:textId="77777777" w:rsidR="00EE3F9D" w:rsidRPr="00EE3F9D" w:rsidRDefault="00EE3F9D" w:rsidP="00EE3F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"/>
        <w:rPr>
          <w:rFonts w:ascii="Titillium Web" w:eastAsia="Times New Roman" w:hAnsi="Titillium Web" w:cs="Times New Roman"/>
          <w:color w:val="212529"/>
          <w:sz w:val="26"/>
          <w:szCs w:val="26"/>
          <w:lang w:eastAsia="pl-PL"/>
        </w:rPr>
      </w:pPr>
      <w:hyperlink r:id="rId11" w:history="1">
        <w:r w:rsidRPr="00EE3F9D">
          <w:rPr>
            <w:rFonts w:ascii="Titillium Web" w:eastAsia="Times New Roman" w:hAnsi="Titillium Web" w:cs="Times New Roman" w:hint="Titillium Web"/>
            <w:color w:val="8B0002"/>
            <w:sz w:val="26"/>
            <w:szCs w:val="26"/>
            <w:u w:val="single"/>
            <w:lang w:bidi="en-GB" w:val="en-GB"/>
          </w:rPr>
          <w:t xml:space="preserve">TUL Own Scholarship Fund</w:t>
        </w:r>
      </w:hyperlink>
    </w:p>
    <w:p xmlns:w="http://schemas.openxmlformats.org/wordprocessingml/2006/main" w14:paraId="0951EDEB" w14:textId="77777777" w:rsidR="00EE3F9D" w:rsidRPr="00EE3F9D" w:rsidRDefault="00EE3F9D" w:rsidP="00EE3F9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212529"/>
          <w:sz w:val="26"/>
          <w:szCs w:val="26"/>
          <w:lang w:eastAsia="pl-PL"/>
        </w:rPr>
      </w:pPr>
      <w:r w:rsidRPr="00EE3F9D">
        <w:rPr>
          <w:rFonts w:ascii="Titillium Web" w:eastAsia="Times New Roman" w:hAnsi="Titillium Web" w:cs="Times New Roman" w:hint="Titillium Web"/>
          <w:color w:val="212529"/>
          <w:sz w:val="26"/>
          <w:szCs w:val="26"/>
          <w:lang w:bidi="en-GB" w:val="en-GB"/>
        </w:rPr>
        <w:t xml:space="preserve">File</w:t>
      </w:r>
    </w:p>
    <w:p xmlns:w="http://schemas.openxmlformats.org/wordprocessingml/2006/main" w14:paraId="2720FE14" w14:textId="77777777" w:rsidR="00EE3F9D" w:rsidRPr="00EE3F9D" w:rsidRDefault="00EE3F9D" w:rsidP="00EE3F9D">
      <w:pPr>
        <w:shd w:val="clear" w:color="auto" w:fill="FFFFFF"/>
        <w:spacing w:line="240" w:lineRule="auto"/>
        <w:rPr>
          <w:rFonts w:ascii="Titillium Web" w:eastAsia="Times New Roman" w:hAnsi="Titillium Web" w:cs="Times New Roman"/>
          <w:color w:val="212529"/>
          <w:sz w:val="26"/>
          <w:szCs w:val="26"/>
          <w:lang w:eastAsia="pl-PL"/>
        </w:rPr>
      </w:pPr>
      <w:r w:rsidRPr="00EE3F9D">
        <w:rPr>
          <w:rFonts w:ascii="Titillium Web" w:eastAsia="Times New Roman" w:hAnsi="Titillium Web" w:cs="Times New Roman" w:hint="Titillium Web"/>
          <w:color w:val="212529"/>
          <w:sz w:val="26"/>
          <w:szCs w:val="26"/>
          <w:lang w:bidi="en-GB" w:val="en-GB"/>
        </w:rPr>
        <w:t xml:space="preserve"> </w:t>
      </w:r>
      <w:hyperlink r:id="rId12" w:tooltip="announcement_competition_xv_edycja_2.doc" w:history="1">
        <w:r w:rsidRPr="00EE3F9D">
          <w:rPr>
            <w:rFonts w:ascii="Titillium Web" w:eastAsia="Times New Roman" w:hAnsi="Titillium Web" w:cs="Times New Roman" w:hint="Titillium Web"/>
            <w:color w:val="8B0002"/>
            <w:sz w:val="26"/>
            <w:szCs w:val="26"/>
            <w:u w:val="single"/>
            <w:lang w:bidi="en-GB" w:val="en-GB"/>
          </w:rPr>
          <w:t xml:space="preserve">Announcement of the 15th competition from TUL Own Scholarship Fund</w:t>
        </w:r>
      </w:hyperlink>
    </w:p>
    <w:p xmlns:w="http://schemas.openxmlformats.org/wordprocessingml/2006/main" w14:paraId="1DF28695" w14:textId="77777777" w:rsidR="00EE3F9D" w:rsidRDefault="00EE3F9D"/>
    <w:sectPr xmlns:w="http://schemas.openxmlformats.org/wordprocessingml/2006/main" w:rsidR="00EE3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tillium Web">
    <w:charset w:val="EE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:abstractNumId="0" w15:restartNumberingAfterBreak="0">
    <w:nsid w:val="181C119F"/>
    <w:multiLevelType w:val="multilevel"/>
    <w:tmpl w:val="792C1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2F56B9"/>
    <w:multiLevelType w:val="multilevel"/>
    <w:tmpl w:val="6D225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1D66E0"/>
    <w:multiLevelType w:val="multilevel"/>
    <w:tmpl w:val="F014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5288656">
    <w:abstractNumId w:val="1"/>
  </w:num>
  <w:num w:numId="2" w16cid:durableId="1052384275">
    <w:abstractNumId w:val="0"/>
  </w:num>
  <w:num w:numId="3" w16cid:durableId="202821681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9D"/>
    <w:rsid w:val="00EE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78FE2"/>
  <w15:chartTrackingRefBased/>
  <w15:docId w15:val="{269DE966-9B44-4916-87DA-7A1AFA1DAC2E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E3F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3F9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material-icons">
    <w:name w:val="material-icons"/>
    <w:basedOn w:val="Domylnaczcionkaakapitu"/>
    <w:rsid w:val="00EE3F9D"/>
  </w:style>
  <w:style w:type="character" w:customStyle="1" w:styleId="sr-only">
    <w:name w:val="sr-only"/>
    <w:basedOn w:val="Domylnaczcionkaakapitu"/>
    <w:rsid w:val="00EE3F9D"/>
  </w:style>
  <w:style w:type="character" w:styleId="Hipercze">
    <w:name w:val="Hyperlink"/>
    <w:basedOn w:val="Domylnaczcionkaakapitu"/>
    <w:uiPriority w:val="99"/>
    <w:semiHidden/>
    <w:unhideWhenUsed/>
    <w:rsid w:val="00EE3F9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E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E3F9D"/>
    <w:rPr>
      <w:b/>
      <w:bCs/>
    </w:rPr>
  </w:style>
  <w:style w:type="paragraph" w:customStyle="1" w:styleId="list-group-item">
    <w:name w:val="list-group-item"/>
    <w:basedOn w:val="Normalny"/>
    <w:rsid w:val="00EE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ile">
    <w:name w:val="file"/>
    <w:basedOn w:val="Domylnaczcionkaakapitu"/>
    <w:rsid w:val="00EE3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3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6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6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48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93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0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50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7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22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8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8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77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08165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927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77368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076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59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502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30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4049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25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941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010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1949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257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08506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31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16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1340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091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5970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2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266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532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049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144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512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788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0318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6298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771717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71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493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414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660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289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6196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174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90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44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211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17154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554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877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633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731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205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00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3912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297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2786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5811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5425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?>
<Relationships xmlns="http://schemas.openxmlformats.org/package/2006/relationships"><Relationship Id="rId8" Type="http://schemas.openxmlformats.org/officeDocument/2006/relationships/hyperlink" Target="mailto:katarzyna.osinska@p.lodz.pl" TargetMode="Externa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yperlink" Target="https://p.lodz.pl/sites/default/files/2022-10/ogloszenie_konkurs_xv_edycja_2.doc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p.lodz.pl/sites/default/files/2021-06/budynek-rektoratu-pl-fot.-arch-pl.jpg" TargetMode="External" /><Relationship Id="rId11" Type="http://schemas.openxmlformats.org/officeDocument/2006/relationships/hyperlink" Target="https://p.lodz.pl/nauka/wlasny-fundusz-stypendialny-pl" TargetMode="External" /><Relationship Id="rId5" Type="http://schemas.openxmlformats.org/officeDocument/2006/relationships/hyperlink" Target="https://p.lodz.pl/uczelnia/aktualnosci" TargetMode="External" /><Relationship Id="rId10" Type="http://schemas.openxmlformats.org/officeDocument/2006/relationships/hyperlink" Target="mailto:rnn@adm.p.lodz.pl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mailto:dalia.ghazal-szczyglowska@p.lodz.pl" TargetMode="External" /><Relationship Id="rId14" Type="http://schemas.openxmlformats.org/officeDocument/2006/relationships/theme" Target="theme/theme1.xml" /></Relationships>
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1745</Characters>
  <Application>Microsoft Office Word</Application>
  <DocSecurity>0</DocSecurity>
  <Lines>58</Lines>
  <Paragraphs>27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Wodarczyk S2</dc:creator>
  <cp:keywords/>
  <dc:description/>
  <cp:lastModifiedBy>Łukasz Wodarczyk S2</cp:lastModifiedBy>
  <cp:revision>1</cp:revision>
  <dcterms:created xsi:type="dcterms:W3CDTF">2022-10-06T17:19:00Z</dcterms:created>
  <dcterms:modified xsi:type="dcterms:W3CDTF">2022-10-06T17:20:00Z</dcterms:modified>
</cp:coreProperties>
</file>