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610" w14:textId="4DA7F33F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Załącznik nr 1</w:t>
      </w:r>
    </w:p>
    <w:p w14:paraId="104B702B" w14:textId="77777777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91AD89F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5F50BAD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Adiunkt w grupie pracowników badawczo-dydaktycznych, Instytut Informatyki Stosowanej, Wydział Elektrotechniki, Elektroniki, Informatyki i Automatyki Politechniki Łódzkiej</w:t>
      </w:r>
    </w:p>
    <w:p w14:paraId="255563A8" w14:textId="77777777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34CDC35D" w14:textId="57DCEC69" w:rsidR="002C60E7" w:rsidRPr="00DD529A" w:rsidRDefault="002C60E7" w:rsidP="002C60E7">
      <w:pPr>
        <w:spacing w:line="276" w:lineRule="auto"/>
        <w:jc w:val="both"/>
        <w:rPr>
          <w:rFonts w:ascii="Arial" w:hAnsi="Arial" w:cs="Arial"/>
          <w:i/>
        </w:rPr>
      </w:pPr>
      <w:r w:rsidRPr="00DD529A">
        <w:rPr>
          <w:rFonts w:ascii="Arial" w:hAnsi="Arial" w:cs="Arial"/>
          <w:i/>
        </w:rPr>
        <w:t xml:space="preserve">Politechnika Łódzka jest jedną z najlepszych uczelni technicznych w Polsce. Posiada 80-letnią tradycję </w:t>
      </w:r>
      <w:r w:rsidRPr="00DD529A">
        <w:rPr>
          <w:rFonts w:ascii="Arial" w:hAnsi="Arial" w:cs="Arial"/>
          <w:i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 „Kodeksu postępowania przy rekrutacji pracowników naukowych”.</w:t>
      </w:r>
    </w:p>
    <w:p w14:paraId="54CCA69E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4A20E173" w14:textId="662C69B6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Wymagania stawiane kandydatowi:</w:t>
      </w:r>
    </w:p>
    <w:p w14:paraId="3B922FDD" w14:textId="77777777" w:rsidR="002C60E7" w:rsidRDefault="002C60E7" w:rsidP="002C60E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stopień doktora nauk technicznych w dyscyplinie „Informatyka techniczna i telekomunikacja”,</w:t>
      </w:r>
    </w:p>
    <w:p w14:paraId="165E233C" w14:textId="3A42C9CC" w:rsidR="002C60E7" w:rsidRDefault="002C60E7" w:rsidP="002C60E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udokumentowana znajomość inżynierii komputerowej i biegłość w posługiwaniu się technologiami informatycznymi, ze szczególnym uwzględnieniem sieci komputerowych, bezpieczeństwa systemów sieciowych, Internetu rzeczy, sieci sensorowych, systemów operacyjnych Windows i Linux, projektowania stron WWW, inżynierii oprogramowania, projektowania systemów informatycznych,</w:t>
      </w:r>
      <w:r>
        <w:rPr>
          <w:rFonts w:ascii="Arial" w:hAnsi="Arial" w:cs="Arial"/>
        </w:rPr>
        <w:t xml:space="preserve"> </w:t>
      </w:r>
      <w:r w:rsidRPr="002C60E7">
        <w:rPr>
          <w:rFonts w:ascii="Arial" w:hAnsi="Arial" w:cs="Arial"/>
        </w:rPr>
        <w:t>cyberbezpieczeństwa,</w:t>
      </w:r>
    </w:p>
    <w:p w14:paraId="26471ED8" w14:textId="3A277271" w:rsidR="002C60E7" w:rsidRPr="002C60E7" w:rsidRDefault="002C60E7" w:rsidP="002C60E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minimum pięcioletniego doświadczenia w pracy z wykorzystaniem w/w. technologii,</w:t>
      </w:r>
    </w:p>
    <w:p w14:paraId="117711A6" w14:textId="1B60FE4C" w:rsidR="002C60E7" w:rsidRPr="002C60E7" w:rsidRDefault="002C60E7" w:rsidP="002C60E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doświadczenie dydaktyczne w wymiarze minimum 5 lat, obejmujące prowadzenie zajęć z w zakresie informatyki; </w:t>
      </w:r>
    </w:p>
    <w:p w14:paraId="1FECC43B" w14:textId="32F5B084" w:rsidR="002C60E7" w:rsidRPr="002C60E7" w:rsidRDefault="002C60E7" w:rsidP="002C60E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znajomość języka polskiego</w:t>
      </w:r>
      <w:r w:rsidR="00251079">
        <w:rPr>
          <w:rFonts w:ascii="Arial" w:hAnsi="Arial" w:cs="Arial"/>
        </w:rPr>
        <w:t xml:space="preserve"> </w:t>
      </w:r>
      <w:r w:rsidR="00251079" w:rsidRPr="002C60E7">
        <w:rPr>
          <w:rFonts w:ascii="Arial" w:hAnsi="Arial" w:cs="Arial"/>
        </w:rPr>
        <w:t>wymagana do prowadzenia zajęć dydaktycznych i przygotowywania materiałów dydaktycznyc</w:t>
      </w:r>
      <w:r w:rsidR="00251079">
        <w:rPr>
          <w:rFonts w:ascii="Arial" w:hAnsi="Arial" w:cs="Arial"/>
        </w:rPr>
        <w:t>h</w:t>
      </w:r>
      <w:r w:rsidRPr="002C60E7">
        <w:rPr>
          <w:rFonts w:ascii="Arial" w:hAnsi="Arial" w:cs="Arial"/>
        </w:rPr>
        <w:t xml:space="preserve">, </w:t>
      </w:r>
    </w:p>
    <w:p w14:paraId="5930C461" w14:textId="5A4C815C" w:rsidR="002C60E7" w:rsidRPr="002C60E7" w:rsidRDefault="002C60E7" w:rsidP="002C60E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bardzo dobra komunikatywna znajomość języka angielskiego wymagana do prowadzenia zajęć dydaktycznych i przygotowywania materiałów dydaktycznych, potwierdzona certyfikatem na poziomie minimum  B2,</w:t>
      </w:r>
    </w:p>
    <w:p w14:paraId="3EEA98E0" w14:textId="401E7D3C" w:rsidR="002C60E7" w:rsidRPr="002C60E7" w:rsidRDefault="002C60E7" w:rsidP="002C60E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doświadczenie we współpracy w zespole,</w:t>
      </w:r>
    </w:p>
    <w:p w14:paraId="48F7A8D5" w14:textId="65E47A49" w:rsidR="002C60E7" w:rsidRPr="002C60E7" w:rsidRDefault="002C60E7" w:rsidP="002C60E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doświadczenie w realizacji badań naukowych i działalności publikacyjnej, </w:t>
      </w:r>
    </w:p>
    <w:p w14:paraId="6014DCF4" w14:textId="39B3420D" w:rsidR="002C60E7" w:rsidRDefault="002C60E7" w:rsidP="002C60E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kompetencje miękkie z zakresu komunikacji i prezentowania wyników badań. </w:t>
      </w:r>
    </w:p>
    <w:p w14:paraId="2CF9BAE0" w14:textId="77777777" w:rsidR="004005BE" w:rsidRPr="002C60E7" w:rsidRDefault="004005BE" w:rsidP="004005BE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1B6D53DC" w14:textId="24FD6F1B" w:rsidR="002C60E7" w:rsidRPr="00C833AE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C833AE">
        <w:rPr>
          <w:rFonts w:ascii="Arial" w:hAnsi="Arial" w:cs="Arial"/>
          <w:b/>
        </w:rPr>
        <w:t>Warunki pracy:</w:t>
      </w:r>
    </w:p>
    <w:p w14:paraId="052BDA6B" w14:textId="77777777" w:rsidR="002C60E7" w:rsidRDefault="002C60E7" w:rsidP="002C60E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umowa o pracę na pełen etat,</w:t>
      </w:r>
    </w:p>
    <w:p w14:paraId="671DAD08" w14:textId="77777777" w:rsidR="002C60E7" w:rsidRDefault="002C60E7" w:rsidP="002C60E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wyłoniony Kandydat/ka będzie zatrudniony na czas nieokreślony,</w:t>
      </w:r>
    </w:p>
    <w:p w14:paraId="62D20CE7" w14:textId="6B423CA6" w:rsidR="002C60E7" w:rsidRPr="002C60E7" w:rsidRDefault="002C60E7" w:rsidP="002C60E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przewidywany termin rozpoczęcia pracy: </w:t>
      </w:r>
      <w:r w:rsidRPr="002C60E7">
        <w:rPr>
          <w:rFonts w:ascii="Arial" w:hAnsi="Arial" w:cs="Arial"/>
          <w:b/>
        </w:rPr>
        <w:t>październik 2025</w:t>
      </w:r>
    </w:p>
    <w:p w14:paraId="2F45F447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29B91306" w14:textId="01B977CB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 xml:space="preserve">Opis przewidywanego zakresu zadań i obowiązków: </w:t>
      </w:r>
    </w:p>
    <w:p w14:paraId="0EEC1B51" w14:textId="77777777" w:rsidR="002C60E7" w:rsidRDefault="002C60E7" w:rsidP="002C60E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prowadzenie badań naukowych,</w:t>
      </w:r>
    </w:p>
    <w:p w14:paraId="533A0C4C" w14:textId="5018C1F6" w:rsidR="002C60E7" w:rsidRDefault="002C60E7" w:rsidP="002C60E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publikowanie wyników prac badawczych w czasopismach naukowych o zasięgu krajowym </w:t>
      </w:r>
      <w:r>
        <w:rPr>
          <w:rFonts w:ascii="Arial" w:hAnsi="Arial" w:cs="Arial"/>
        </w:rPr>
        <w:br/>
      </w:r>
      <w:r w:rsidRPr="002C60E7">
        <w:rPr>
          <w:rFonts w:ascii="Arial" w:hAnsi="Arial" w:cs="Arial"/>
        </w:rPr>
        <w:t>i międzynarodowym oraz na konferencjach naukowych,</w:t>
      </w:r>
    </w:p>
    <w:p w14:paraId="430CA1A0" w14:textId="77777777" w:rsidR="002C60E7" w:rsidRDefault="002C60E7" w:rsidP="002C60E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udział w projektach badawczych, </w:t>
      </w:r>
    </w:p>
    <w:p w14:paraId="55BCE500" w14:textId="776399B5" w:rsidR="002C60E7" w:rsidRPr="002C60E7" w:rsidRDefault="002C60E7" w:rsidP="002C60E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lastRenderedPageBreak/>
        <w:t>prowadzenie zajęć dydaktycznych, w języku polskim i angielskim, z zakresu technologii informatycznych, sieci komputerowych, systemów operacyjnych, tworzenia stron internetowych, inżynierii oprogramowania, itp., z uwzględnieniem aktywnych metod kształcenia,</w:t>
      </w:r>
    </w:p>
    <w:p w14:paraId="4AAA193A" w14:textId="56A14E1E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>udział w pracach organizacyjnych jednostki.</w:t>
      </w:r>
    </w:p>
    <w:p w14:paraId="053EAA52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7A9692F2" w14:textId="1CF837FA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Wykaz wymaganych dokumentów:</w:t>
      </w:r>
    </w:p>
    <w:p w14:paraId="7D9035B0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1)</w:t>
      </w:r>
      <w:r w:rsidRPr="002C60E7">
        <w:rPr>
          <w:rFonts w:ascii="Arial" w:hAnsi="Arial" w:cs="Arial"/>
        </w:rPr>
        <w:tab/>
        <w:t>podanie o zatrudnienie do JM Rektora PŁ;</w:t>
      </w:r>
    </w:p>
    <w:p w14:paraId="206890CF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2)</w:t>
      </w:r>
      <w:r w:rsidRPr="002C60E7">
        <w:rPr>
          <w:rFonts w:ascii="Arial" w:hAnsi="Arial" w:cs="Arial"/>
        </w:rPr>
        <w:tab/>
        <w:t xml:space="preserve"> CV z danymi kontaktowymi, uwzględniające dotychczasowe osiągnięcia naukowe i doświadczenie inżynierskie kandydata, przede wszystkim: </w:t>
      </w:r>
    </w:p>
    <w:p w14:paraId="66881004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>wykształcenie i doświadczenie naukowe zdobyte w kraju i/lub za granicą,</w:t>
      </w:r>
    </w:p>
    <w:p w14:paraId="0CDB59D9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>publikacje w czasopismach i wydawnictwach naukowych,</w:t>
      </w:r>
    </w:p>
    <w:p w14:paraId="56129EFD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>udział w projektach badawczych,</w:t>
      </w:r>
    </w:p>
    <w:p w14:paraId="236A42DA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 xml:space="preserve">ukończone warsztaty i szkolenia z zakresu IT, uzyskane certyfikaty i kompetencje, </w:t>
      </w:r>
    </w:p>
    <w:p w14:paraId="3E937119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>nagrody i wyróżnienia,</w:t>
      </w:r>
    </w:p>
    <w:p w14:paraId="3966A5FF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  <w:t>doświadczenie praktyczne zdobyte w firmach z branży IT.</w:t>
      </w:r>
    </w:p>
    <w:p w14:paraId="31FB0047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3)</w:t>
      </w:r>
      <w:r w:rsidRPr="002C60E7">
        <w:rPr>
          <w:rFonts w:ascii="Arial" w:hAnsi="Arial" w:cs="Arial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05467911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4)</w:t>
      </w:r>
      <w:r w:rsidRPr="002C60E7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7B9F2969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5)</w:t>
      </w:r>
      <w:r w:rsidRPr="002C60E7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24048FBE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6)</w:t>
      </w:r>
      <w:r w:rsidRPr="002C60E7">
        <w:rPr>
          <w:rFonts w:ascii="Arial" w:hAnsi="Arial" w:cs="Arial"/>
        </w:rPr>
        <w:tab/>
        <w:t>odpisy/kopie dyplomów;</w:t>
      </w:r>
    </w:p>
    <w:p w14:paraId="5E0B2365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7)</w:t>
      </w:r>
      <w:r w:rsidRPr="002C60E7">
        <w:rPr>
          <w:rFonts w:ascii="Arial" w:hAnsi="Arial" w:cs="Arial"/>
        </w:rPr>
        <w:tab/>
        <w:t>inne dokumenty potwierdzające posiadane kwalifikacje.</w:t>
      </w:r>
    </w:p>
    <w:p w14:paraId="6C59BC72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7F0123B7" w14:textId="3DACBEE0" w:rsidR="002C60E7" w:rsidRPr="00631B1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Miejsce, forma i termin składania dokumentów:</w:t>
      </w:r>
    </w:p>
    <w:p w14:paraId="24D61F88" w14:textId="51255164" w:rsidR="002C60E7" w:rsidRPr="00F5727C" w:rsidRDefault="002C60E7" w:rsidP="002C60E7">
      <w:pPr>
        <w:spacing w:line="276" w:lineRule="auto"/>
        <w:jc w:val="both"/>
        <w:rPr>
          <w:rFonts w:ascii="Arial" w:hAnsi="Arial" w:cs="Arial"/>
          <w:u w:val="single"/>
        </w:rPr>
      </w:pPr>
      <w:r w:rsidRPr="008948AC">
        <w:rPr>
          <w:rFonts w:ascii="Arial" w:hAnsi="Arial" w:cs="Arial"/>
        </w:rPr>
        <w:t>Dokumenty należy przesłać drogą elektroniczną na adres mailowy</w:t>
      </w:r>
      <w:r w:rsidR="004005BE" w:rsidRPr="008948AC">
        <w:rPr>
          <w:rFonts w:ascii="Arial" w:hAnsi="Arial" w:cs="Arial"/>
        </w:rPr>
        <w:t>:</w:t>
      </w:r>
      <w:r w:rsidRPr="008948AC">
        <w:rPr>
          <w:rFonts w:ascii="Arial" w:hAnsi="Arial" w:cs="Arial"/>
        </w:rPr>
        <w:t xml:space="preserve"> </w:t>
      </w:r>
      <w:hyperlink r:id="rId11" w:history="1">
        <w:r w:rsidR="00F5727C" w:rsidRPr="00F55F19">
          <w:rPr>
            <w:rStyle w:val="Hipercze"/>
            <w:rFonts w:ascii="Arial" w:hAnsi="Arial" w:cs="Arial"/>
          </w:rPr>
          <w:t>katarzyna.lobejko@p.lodz.pl</w:t>
        </w:r>
      </w:hyperlink>
      <w:r w:rsidR="00F5727C">
        <w:rPr>
          <w:rFonts w:ascii="Arial" w:hAnsi="Arial" w:cs="Arial"/>
        </w:rPr>
        <w:t xml:space="preserve"> </w:t>
      </w:r>
      <w:r w:rsidRPr="008948AC">
        <w:rPr>
          <w:rFonts w:ascii="Arial" w:hAnsi="Arial" w:cs="Arial"/>
        </w:rPr>
        <w:t xml:space="preserve">do dnia </w:t>
      </w:r>
      <w:r w:rsidR="00DD529A" w:rsidRPr="008948AC">
        <w:rPr>
          <w:rFonts w:ascii="Arial" w:hAnsi="Arial" w:cs="Arial"/>
        </w:rPr>
        <w:br/>
      </w:r>
      <w:r w:rsidR="00B054F7" w:rsidRPr="00B054F7">
        <w:rPr>
          <w:rFonts w:ascii="Arial" w:hAnsi="Arial" w:cs="Arial"/>
          <w:b/>
        </w:rPr>
        <w:t>26</w:t>
      </w:r>
      <w:r w:rsidRPr="00B054F7">
        <w:rPr>
          <w:rFonts w:ascii="Arial" w:hAnsi="Arial" w:cs="Arial"/>
          <w:b/>
        </w:rPr>
        <w:t xml:space="preserve"> września 2025 r.</w:t>
      </w:r>
      <w:r w:rsidRPr="00B054F7">
        <w:rPr>
          <w:rFonts w:ascii="Arial" w:hAnsi="Arial" w:cs="Arial"/>
        </w:rPr>
        <w:t xml:space="preserve"> </w:t>
      </w:r>
      <w:r w:rsidRPr="008948AC">
        <w:rPr>
          <w:rFonts w:ascii="Arial" w:hAnsi="Arial" w:cs="Arial"/>
        </w:rPr>
        <w:t>Wszystkie wymagane dokumenty/załączniki należy przesłać w formie plików PDF (łączna wielkość załączanych plików nie powinna przekroczyć 10 MB) z dopiskiem w temacie maila</w:t>
      </w:r>
      <w:r w:rsidRPr="008948AC">
        <w:rPr>
          <w:rFonts w:ascii="Arial" w:hAnsi="Arial" w:cs="Arial"/>
          <w:b/>
        </w:rPr>
        <w:t xml:space="preserve">: </w:t>
      </w:r>
      <w:r w:rsidR="00DD529A" w:rsidRPr="008948AC">
        <w:rPr>
          <w:rFonts w:ascii="Arial" w:hAnsi="Arial" w:cs="Arial"/>
          <w:b/>
        </w:rPr>
        <w:br/>
      </w:r>
      <w:r w:rsidRPr="008948AC">
        <w:rPr>
          <w:rFonts w:ascii="Arial" w:hAnsi="Arial" w:cs="Arial"/>
          <w:b/>
        </w:rPr>
        <w:t>„I24 Konkurs Adiunkt”.</w:t>
      </w:r>
    </w:p>
    <w:p w14:paraId="458473FB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05623A48" w14:textId="7462EB9E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Dane osoby do kontaktu:</w:t>
      </w:r>
    </w:p>
    <w:p w14:paraId="24628452" w14:textId="5C7E75D0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Katarzyna Łobejko: </w:t>
      </w:r>
      <w:hyperlink r:id="rId12" w:history="1">
        <w:r w:rsidRPr="00F55F19">
          <w:rPr>
            <w:rStyle w:val="Hipercze"/>
            <w:rFonts w:ascii="Arial" w:hAnsi="Arial" w:cs="Arial"/>
          </w:rPr>
          <w:t>katarzyna.lobejko@p.lodz.pl</w:t>
        </w:r>
      </w:hyperlink>
      <w:r w:rsidR="00420517">
        <w:rPr>
          <w:rFonts w:ascii="Arial" w:hAnsi="Arial" w:cs="Arial"/>
        </w:rPr>
        <w:t xml:space="preserve">, </w:t>
      </w:r>
      <w:r w:rsidR="00420517" w:rsidRPr="008948AC">
        <w:rPr>
          <w:rFonts w:ascii="Arial" w:hAnsi="Arial" w:cs="Arial"/>
        </w:rPr>
        <w:t xml:space="preserve">Marta Ciabiada: </w:t>
      </w:r>
      <w:hyperlink r:id="rId13" w:history="1">
        <w:r w:rsidR="00420517" w:rsidRPr="00F55F19">
          <w:rPr>
            <w:rStyle w:val="Hipercze"/>
            <w:rFonts w:ascii="Arial" w:hAnsi="Arial" w:cs="Arial"/>
          </w:rPr>
          <w:t>marta.ciabiada@p.lodz.pl</w:t>
        </w:r>
      </w:hyperlink>
    </w:p>
    <w:p w14:paraId="338B09E2" w14:textId="77777777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73977794" w14:textId="342AD709" w:rsidR="002C60E7" w:rsidRPr="00B054F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C833AE">
        <w:rPr>
          <w:rFonts w:ascii="Arial" w:hAnsi="Arial" w:cs="Arial"/>
          <w:b/>
        </w:rPr>
        <w:t>Przewidywany termin rozstrzygnięcia konkursu:</w:t>
      </w:r>
      <w:r w:rsidRPr="002C60E7">
        <w:rPr>
          <w:rFonts w:ascii="Arial" w:hAnsi="Arial" w:cs="Arial"/>
        </w:rPr>
        <w:t xml:space="preserve"> </w:t>
      </w:r>
      <w:r w:rsidR="00B054F7" w:rsidRPr="00B054F7">
        <w:rPr>
          <w:rFonts w:ascii="Arial" w:hAnsi="Arial" w:cs="Arial"/>
          <w:b/>
        </w:rPr>
        <w:t>27</w:t>
      </w:r>
      <w:r w:rsidRPr="00B054F7">
        <w:rPr>
          <w:rFonts w:ascii="Arial" w:hAnsi="Arial" w:cs="Arial"/>
          <w:b/>
        </w:rPr>
        <w:t xml:space="preserve"> września 2025 r.</w:t>
      </w:r>
    </w:p>
    <w:p w14:paraId="2ADD555D" w14:textId="77777777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08FC770F" w14:textId="404B7BE8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Opis profilu jednostki ogłaszającej konkurs:</w:t>
      </w:r>
    </w:p>
    <w:p w14:paraId="69183C79" w14:textId="0F9BAEBE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Instytut Informatyki Stosowanej zajmuje się zarówno działalnością badawczą, jak i dydaktyczną. Oferuje kursy związane z informatyką na studiach pierwszego i drugiego stopnia, m.in. z zakresu: Informatyka </w:t>
      </w:r>
      <w:r>
        <w:rPr>
          <w:rFonts w:ascii="Arial" w:hAnsi="Arial" w:cs="Arial"/>
        </w:rPr>
        <w:br/>
      </w:r>
      <w:r w:rsidRPr="002C60E7">
        <w:rPr>
          <w:rFonts w:ascii="Arial" w:hAnsi="Arial" w:cs="Arial"/>
        </w:rPr>
        <w:t xml:space="preserve">i Technologie Informacyjne, Sztuczna Inteligencja i Uczenie Maszynowe oraz Interakcja Człowiek-Komputer. Główne kierunki badań naukowych to: tomografia procesowa, przetwarzanie i analiza obrazu/wizja komputerowa, algorytmy i bioinformatyka, interakcja człowiek-komputer, informatyka przemysłowa </w:t>
      </w:r>
      <w:r>
        <w:rPr>
          <w:rFonts w:ascii="Arial" w:hAnsi="Arial" w:cs="Arial"/>
        </w:rPr>
        <w:br/>
      </w:r>
      <w:r w:rsidRPr="002C60E7">
        <w:rPr>
          <w:rFonts w:ascii="Arial" w:hAnsi="Arial" w:cs="Arial"/>
        </w:rPr>
        <w:t>i sztuczna inteligencja.</w:t>
      </w:r>
    </w:p>
    <w:p w14:paraId="2CBFDB62" w14:textId="77777777" w:rsidR="002C60E7" w:rsidRPr="002C60E7" w:rsidRDefault="002C60E7" w:rsidP="002C60E7">
      <w:pPr>
        <w:spacing w:line="276" w:lineRule="auto"/>
        <w:rPr>
          <w:rFonts w:ascii="Arial" w:hAnsi="Arial" w:cs="Arial"/>
        </w:rPr>
      </w:pPr>
      <w:r w:rsidRPr="002C60E7">
        <w:rPr>
          <w:rFonts w:ascii="Arial" w:hAnsi="Arial" w:cs="Arial"/>
        </w:rPr>
        <w:br w:type="page"/>
      </w:r>
    </w:p>
    <w:p w14:paraId="793183BE" w14:textId="69102DF4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68861BA5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8E4C" w14:textId="77777777" w:rsidR="00983999" w:rsidRDefault="00983999">
      <w:r>
        <w:separator/>
      </w:r>
    </w:p>
  </w:endnote>
  <w:endnote w:type="continuationSeparator" w:id="0">
    <w:p w14:paraId="09A7A8F6" w14:textId="77777777" w:rsidR="00983999" w:rsidRDefault="0098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2514" w14:textId="77777777" w:rsidR="00983999" w:rsidRDefault="00983999">
      <w:r>
        <w:separator/>
      </w:r>
    </w:p>
  </w:footnote>
  <w:footnote w:type="continuationSeparator" w:id="0">
    <w:p w14:paraId="335BFBA9" w14:textId="77777777" w:rsidR="00983999" w:rsidRDefault="0098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5C0C"/>
    <w:multiLevelType w:val="hybridMultilevel"/>
    <w:tmpl w:val="EFBE0D42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69D"/>
    <w:multiLevelType w:val="hybridMultilevel"/>
    <w:tmpl w:val="AC98C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F04E2"/>
    <w:multiLevelType w:val="hybridMultilevel"/>
    <w:tmpl w:val="18DC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3BF6"/>
    <w:multiLevelType w:val="hybridMultilevel"/>
    <w:tmpl w:val="189C9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44E4"/>
    <w:multiLevelType w:val="hybridMultilevel"/>
    <w:tmpl w:val="1040CDCE"/>
    <w:lvl w:ilvl="0" w:tplc="ACE8B7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30725E9"/>
    <w:multiLevelType w:val="hybridMultilevel"/>
    <w:tmpl w:val="FD5A291C"/>
    <w:lvl w:ilvl="0" w:tplc="E4925A2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901852">
    <w:abstractNumId w:val="8"/>
  </w:num>
  <w:num w:numId="2" w16cid:durableId="1482842669">
    <w:abstractNumId w:val="3"/>
  </w:num>
  <w:num w:numId="3" w16cid:durableId="2046320642">
    <w:abstractNumId w:val="2"/>
  </w:num>
  <w:num w:numId="4" w16cid:durableId="328364880">
    <w:abstractNumId w:val="1"/>
  </w:num>
  <w:num w:numId="5" w16cid:durableId="140660531">
    <w:abstractNumId w:val="0"/>
  </w:num>
  <w:num w:numId="6" w16cid:durableId="1611622108">
    <w:abstractNumId w:val="9"/>
  </w:num>
  <w:num w:numId="7" w16cid:durableId="164714391">
    <w:abstractNumId w:val="7"/>
  </w:num>
  <w:num w:numId="8" w16cid:durableId="1005480671">
    <w:abstractNumId w:val="6"/>
  </w:num>
  <w:num w:numId="9" w16cid:durableId="796146329">
    <w:abstractNumId w:val="5"/>
  </w:num>
  <w:num w:numId="10" w16cid:durableId="1890804360">
    <w:abstractNumId w:val="4"/>
  </w:num>
  <w:num w:numId="11" w16cid:durableId="1042512422">
    <w:abstractNumId w:val="12"/>
  </w:num>
  <w:num w:numId="12" w16cid:durableId="932402090">
    <w:abstractNumId w:val="19"/>
  </w:num>
  <w:num w:numId="13" w16cid:durableId="1182932944">
    <w:abstractNumId w:val="18"/>
  </w:num>
  <w:num w:numId="14" w16cid:durableId="892080647">
    <w:abstractNumId w:val="10"/>
  </w:num>
  <w:num w:numId="15" w16cid:durableId="1033075909">
    <w:abstractNumId w:val="13"/>
  </w:num>
  <w:num w:numId="16" w16cid:durableId="2109964173">
    <w:abstractNumId w:val="20"/>
  </w:num>
  <w:num w:numId="17" w16cid:durableId="318968984">
    <w:abstractNumId w:val="22"/>
  </w:num>
  <w:num w:numId="18" w16cid:durableId="1146437652">
    <w:abstractNumId w:val="23"/>
  </w:num>
  <w:num w:numId="19" w16cid:durableId="1363554964">
    <w:abstractNumId w:val="17"/>
  </w:num>
  <w:num w:numId="20" w16cid:durableId="839738088">
    <w:abstractNumId w:val="16"/>
  </w:num>
  <w:num w:numId="21" w16cid:durableId="289819634">
    <w:abstractNumId w:val="14"/>
  </w:num>
  <w:num w:numId="22" w16cid:durableId="1647935292">
    <w:abstractNumId w:val="21"/>
  </w:num>
  <w:num w:numId="23" w16cid:durableId="2108497346">
    <w:abstractNumId w:val="11"/>
  </w:num>
  <w:num w:numId="24" w16cid:durableId="283659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360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79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0E7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5BE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0517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1B17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8A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3999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794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054F7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389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10FE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803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3AE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29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27C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2A23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a.ciabiada@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tarzyna.lobejko@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lobejko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A7522-3E6C-4428-9858-1F06485FC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3</cp:revision>
  <cp:lastPrinted>2025-08-27T09:34:00Z</cp:lastPrinted>
  <dcterms:created xsi:type="dcterms:W3CDTF">2025-08-27T09:34:00Z</dcterms:created>
  <dcterms:modified xsi:type="dcterms:W3CDTF">2025-08-27T09:39:00Z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